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462D5" w14:textId="7D12380D" w:rsidR="00DB1B2B" w:rsidRPr="00CB0688" w:rsidRDefault="00C5207B" w:rsidP="00DB1B2B">
      <w:pPr>
        <w:pageBreakBefore/>
        <w:autoSpaceDE w:val="0"/>
        <w:autoSpaceDN w:val="0"/>
        <w:adjustRightInd w:val="0"/>
        <w:spacing w:after="0"/>
        <w:jc w:val="center"/>
        <w:rPr>
          <w:rFonts w:eastAsia="Times New Roman"/>
          <w:b/>
          <w:color w:val="BC000A" w:themeColor="text2" w:themeShade="BF"/>
          <w:sz w:val="28"/>
          <w:szCs w:val="28"/>
          <w:lang w:eastAsia="de-DE"/>
        </w:rPr>
      </w:pPr>
      <w:r>
        <w:rPr>
          <w:rFonts w:eastAsia="Times New Roman"/>
          <w:b/>
          <w:color w:val="BC000A" w:themeColor="text2" w:themeShade="BF"/>
          <w:sz w:val="28"/>
          <w:szCs w:val="28"/>
          <w:lang w:eastAsia="de-DE"/>
        </w:rPr>
        <w:t>Form</w:t>
      </w:r>
      <w:r w:rsidR="003864AA">
        <w:rPr>
          <w:rFonts w:eastAsia="Times New Roman"/>
          <w:b/>
          <w:color w:val="BC000A" w:themeColor="text2" w:themeShade="BF"/>
          <w:sz w:val="28"/>
          <w:szCs w:val="28"/>
          <w:lang w:eastAsia="de-DE"/>
        </w:rPr>
        <w:t>blatt</w:t>
      </w:r>
    </w:p>
    <w:p w14:paraId="0790472B" w14:textId="77777777" w:rsidR="00DB1B2B" w:rsidRPr="00CB0688" w:rsidRDefault="00DB1B2B" w:rsidP="00DB1B2B">
      <w:pPr>
        <w:autoSpaceDE w:val="0"/>
        <w:autoSpaceDN w:val="0"/>
        <w:adjustRightInd w:val="0"/>
        <w:spacing w:after="0"/>
        <w:jc w:val="center"/>
        <w:rPr>
          <w:rFonts w:eastAsia="Times New Roman"/>
          <w:b/>
          <w:bCs/>
          <w:color w:val="BC000A" w:themeColor="text2" w:themeShade="BF"/>
          <w:sz w:val="28"/>
          <w:szCs w:val="28"/>
          <w:lang w:eastAsia="de-DE"/>
        </w:rPr>
      </w:pPr>
      <w:r w:rsidRPr="00CB0688">
        <w:rPr>
          <w:rFonts w:eastAsia="Times New Roman"/>
          <w:b/>
          <w:bCs/>
          <w:color w:val="BC000A" w:themeColor="text2" w:themeShade="BF"/>
          <w:sz w:val="28"/>
          <w:szCs w:val="28"/>
          <w:lang w:eastAsia="de-DE"/>
        </w:rPr>
        <w:t>Erklärung Russland</w:t>
      </w:r>
    </w:p>
    <w:p w14:paraId="45070287" w14:textId="77777777" w:rsidR="00DB1B2B" w:rsidRPr="00DB5E7A" w:rsidRDefault="00DB1B2B" w:rsidP="00DB1B2B">
      <w:pPr>
        <w:autoSpaceDE w:val="0"/>
        <w:autoSpaceDN w:val="0"/>
        <w:adjustRightInd w:val="0"/>
        <w:spacing w:after="0"/>
        <w:ind w:left="1080" w:hanging="1080"/>
        <w:jc w:val="both"/>
        <w:rPr>
          <w:rFonts w:eastAsia="Times New Roman"/>
          <w:bCs/>
          <w:i/>
          <w:iCs/>
          <w:sz w:val="20"/>
          <w:szCs w:val="20"/>
          <w:lang w:eastAsia="de-DE"/>
        </w:rPr>
      </w:pPr>
    </w:p>
    <w:p w14:paraId="38F8E0F1" w14:textId="77777777" w:rsidR="00DB1B2B" w:rsidRPr="00DB5E7A" w:rsidRDefault="00DB1B2B" w:rsidP="00DB1B2B">
      <w:pPr>
        <w:autoSpaceDE w:val="0"/>
        <w:autoSpaceDN w:val="0"/>
        <w:adjustRightInd w:val="0"/>
        <w:spacing w:after="0"/>
        <w:ind w:left="1080" w:hanging="1080"/>
        <w:jc w:val="both"/>
        <w:rPr>
          <w:rFonts w:eastAsia="Times New Roman"/>
          <w:bCs/>
          <w:i/>
          <w:iCs/>
          <w:sz w:val="20"/>
          <w:szCs w:val="20"/>
          <w:lang w:eastAsia="de-DE"/>
        </w:rPr>
      </w:pPr>
    </w:p>
    <w:p w14:paraId="3EDA469B" w14:textId="6CB7148C" w:rsidR="00DB1B2B" w:rsidRPr="00DB5E7A" w:rsidRDefault="00DB1B2B" w:rsidP="00217E62">
      <w:pPr>
        <w:autoSpaceDE w:val="0"/>
        <w:autoSpaceDN w:val="0"/>
        <w:adjustRightInd w:val="0"/>
        <w:spacing w:after="0"/>
        <w:jc w:val="both"/>
        <w:rPr>
          <w:rFonts w:eastAsia="Times New Roman"/>
          <w:b/>
          <w:bCs/>
          <w:i/>
          <w:iCs/>
          <w:color w:val="000000"/>
          <w:lang w:eastAsia="de-DE"/>
        </w:rPr>
      </w:pPr>
      <w:r w:rsidRPr="00DB5E7A">
        <w:rPr>
          <w:rFonts w:eastAsia="Times New Roman"/>
          <w:b/>
          <w:bCs/>
          <w:i/>
          <w:iCs/>
          <w:color w:val="000000"/>
          <w:lang w:eastAsia="de-DE"/>
        </w:rPr>
        <w:t xml:space="preserve">(Das Formular ist von </w:t>
      </w:r>
      <w:r w:rsidRPr="00DB5E7A">
        <w:rPr>
          <w:rFonts w:eastAsia="Times New Roman"/>
          <w:b/>
          <w:bCs/>
          <w:i/>
          <w:iCs/>
          <w:color w:val="000000"/>
          <w:u w:val="single"/>
          <w:lang w:eastAsia="de-DE"/>
        </w:rPr>
        <w:t>jedem</w:t>
      </w:r>
      <w:r w:rsidRPr="00DB5E7A">
        <w:rPr>
          <w:rFonts w:eastAsia="Times New Roman"/>
          <w:b/>
          <w:bCs/>
          <w:i/>
          <w:iCs/>
          <w:color w:val="000000"/>
          <w:lang w:eastAsia="de-DE"/>
        </w:rPr>
        <w:t xml:space="preserve"> </w:t>
      </w:r>
      <w:r w:rsidRPr="00DB5E7A">
        <w:rPr>
          <w:rFonts w:eastAsia="Times New Roman"/>
          <w:b/>
          <w:bCs/>
          <w:i/>
          <w:iCs/>
          <w:lang w:eastAsia="de-DE"/>
        </w:rPr>
        <w:t>B</w:t>
      </w:r>
      <w:r>
        <w:rPr>
          <w:rFonts w:eastAsia="Times New Roman"/>
          <w:b/>
          <w:bCs/>
          <w:i/>
          <w:iCs/>
          <w:lang w:eastAsia="de-DE"/>
        </w:rPr>
        <w:t>ieter</w:t>
      </w:r>
      <w:r w:rsidRPr="00DB5E7A">
        <w:rPr>
          <w:rFonts w:eastAsia="Times New Roman"/>
          <w:b/>
          <w:bCs/>
          <w:i/>
          <w:iCs/>
          <w:color w:val="000000"/>
          <w:lang w:eastAsia="de-DE"/>
        </w:rPr>
        <w:t xml:space="preserve"> und bei </w:t>
      </w:r>
      <w:r w:rsidRPr="00DB5E7A">
        <w:rPr>
          <w:rFonts w:eastAsia="Times New Roman"/>
          <w:b/>
          <w:bCs/>
          <w:i/>
          <w:iCs/>
          <w:lang w:eastAsia="de-DE"/>
        </w:rPr>
        <w:t>B</w:t>
      </w:r>
      <w:r>
        <w:rPr>
          <w:rFonts w:eastAsia="Times New Roman"/>
          <w:b/>
          <w:bCs/>
          <w:i/>
          <w:iCs/>
          <w:lang w:eastAsia="de-DE"/>
        </w:rPr>
        <w:t>ieter</w:t>
      </w:r>
      <w:r w:rsidRPr="00DB5E7A">
        <w:rPr>
          <w:rFonts w:eastAsia="Times New Roman"/>
          <w:b/>
          <w:bCs/>
          <w:i/>
          <w:iCs/>
          <w:color w:val="000000"/>
          <w:lang w:eastAsia="de-DE"/>
        </w:rPr>
        <w:t xml:space="preserve">gemeinschaften von </w:t>
      </w:r>
      <w:r w:rsidRPr="00DB5E7A">
        <w:rPr>
          <w:rFonts w:eastAsia="Times New Roman"/>
          <w:b/>
          <w:bCs/>
          <w:i/>
          <w:iCs/>
          <w:color w:val="000000"/>
          <w:u w:val="single"/>
          <w:lang w:eastAsia="de-DE"/>
        </w:rPr>
        <w:t>jedem</w:t>
      </w:r>
      <w:r w:rsidRPr="00DB5E7A">
        <w:rPr>
          <w:rFonts w:eastAsia="Times New Roman"/>
          <w:b/>
          <w:bCs/>
          <w:i/>
          <w:iCs/>
          <w:color w:val="000000"/>
          <w:lang w:eastAsia="de-DE"/>
        </w:rPr>
        <w:t xml:space="preserve"> Mitglied der B</w:t>
      </w:r>
      <w:r>
        <w:rPr>
          <w:rFonts w:eastAsia="Times New Roman"/>
          <w:b/>
          <w:bCs/>
          <w:i/>
          <w:iCs/>
          <w:color w:val="000000"/>
          <w:lang w:eastAsia="de-DE"/>
        </w:rPr>
        <w:t>ieter</w:t>
      </w:r>
      <w:r w:rsidRPr="00DB5E7A">
        <w:rPr>
          <w:rFonts w:eastAsia="Times New Roman"/>
          <w:b/>
          <w:bCs/>
          <w:i/>
          <w:iCs/>
          <w:color w:val="000000"/>
          <w:lang w:eastAsia="de-DE"/>
        </w:rPr>
        <w:t>gemeinschaft auszufüllen.</w:t>
      </w:r>
      <w:r w:rsidR="00217E62" w:rsidRPr="00217E62">
        <w:rPr>
          <w:rFonts w:eastAsia="Times New Roman"/>
          <w:b/>
          <w:bCs/>
          <w:i/>
          <w:iCs/>
          <w:color w:val="000000"/>
          <w:lang w:eastAsia="de-DE"/>
        </w:rPr>
        <w:t xml:space="preserve"> Im Fall der Eignungsleihe ist das Formular vom jeweiligen Eignungsverleiher, auf dessen Eignung sich der Bieter / die Bietergemeinschaft beruft, auszufüllen. Das Formular ist bei Bedarf zu vervielfältigen.</w:t>
      </w:r>
      <w:r w:rsidRPr="00DB5E7A">
        <w:rPr>
          <w:rFonts w:eastAsia="Times New Roman"/>
          <w:b/>
          <w:bCs/>
          <w:i/>
          <w:iCs/>
          <w:color w:val="000000"/>
          <w:lang w:eastAsia="de-DE"/>
        </w:rPr>
        <w:t>)</w:t>
      </w:r>
    </w:p>
    <w:p w14:paraId="56D385F8" w14:textId="77777777" w:rsidR="00DB1B2B" w:rsidRPr="00DB5E7A" w:rsidRDefault="00DB1B2B" w:rsidP="00DB1B2B">
      <w:pPr>
        <w:autoSpaceDE w:val="0"/>
        <w:autoSpaceDN w:val="0"/>
        <w:adjustRightInd w:val="0"/>
        <w:spacing w:after="0"/>
        <w:rPr>
          <w:rFonts w:eastAsia="Times New Roman"/>
          <w:b/>
          <w:bCs/>
          <w:i/>
          <w:iCs/>
          <w:color w:val="000000"/>
          <w:lang w:eastAsia="de-DE"/>
        </w:rPr>
      </w:pPr>
    </w:p>
    <w:p w14:paraId="0BC756E2" w14:textId="77777777" w:rsidR="00DB1B2B" w:rsidRPr="00DB5E7A" w:rsidRDefault="00DB1B2B" w:rsidP="00DB1B2B">
      <w:pPr>
        <w:spacing w:after="0"/>
        <w:jc w:val="both"/>
      </w:pPr>
      <w:r w:rsidRPr="00DB5E7A">
        <w:t>Zutreffendes bitte ankreuzen:</w:t>
      </w:r>
    </w:p>
    <w:p w14:paraId="795CE321" w14:textId="77777777" w:rsidR="00DB1B2B" w:rsidRPr="00DB5E7A" w:rsidRDefault="00DB1B2B" w:rsidP="00DB1B2B">
      <w:pPr>
        <w:spacing w:before="120" w:after="0"/>
        <w:jc w:val="both"/>
      </w:pPr>
      <w:r w:rsidRPr="000F249D">
        <w:rPr>
          <w:noProof/>
          <w:lang w:eastAsia="de-DE"/>
        </w:rPr>
        <mc:AlternateContent>
          <mc:Choice Requires="wps">
            <w:drawing>
              <wp:anchor distT="0" distB="0" distL="114300" distR="114300" simplePos="0" relativeHeight="252550656" behindDoc="0" locked="0" layoutInCell="1" allowOverlap="1" wp14:anchorId="5747B327" wp14:editId="74B0B9C1">
                <wp:simplePos x="0" y="0"/>
                <wp:positionH relativeFrom="column">
                  <wp:posOffset>33020</wp:posOffset>
                </wp:positionH>
                <wp:positionV relativeFrom="paragraph">
                  <wp:posOffset>98425</wp:posOffset>
                </wp:positionV>
                <wp:extent cx="128270" cy="118110"/>
                <wp:effectExtent l="0" t="0" r="24130" b="15240"/>
                <wp:wrapSquare wrapText="bothSides"/>
                <wp:docPr id="1" name="Rechteck 1"/>
                <wp:cNvGraphicFramePr/>
                <a:graphic xmlns:a="http://schemas.openxmlformats.org/drawingml/2006/main">
                  <a:graphicData uri="http://schemas.microsoft.com/office/word/2010/wordprocessingShape">
                    <wps:wsp>
                      <wps:cNvSpPr/>
                      <wps:spPr>
                        <a:xfrm>
                          <a:off x="0" y="0"/>
                          <a:ext cx="128270" cy="11811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DEF3016" id="Rechteck 1" o:spid="_x0000_s1026" style="position:absolute;margin-left:2.6pt;margin-top:7.75pt;width:10.1pt;height:9.3pt;z-index:25255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91bwIAANkEAAAOAAAAZHJzL2Uyb0RvYy54bWysVE1PGzEQvVfqf7B8L5tNoaQRGxSBqCoh&#10;iICKs/HaWav+qu1kk/76PnsXSGlPVXNwZjzj+XjzZs/Od0aTrQhROdvQ+mhCibDctcquG/rt4erD&#10;jJKYmG2ZdlY0dC8iPV+8f3fW+7mYus7pVgSCIDbOe9/QLiU/r6rIO2FYPHJeWBilC4YlqGFdtYH1&#10;iG50NZ1MPlW9C60PjosYcXs5GOmixJdS8HQrZRSJ6IaitlTOUM6nfFaLMzZfB+Y7xccy2D9UYZiy&#10;SPoS6pIlRjZB/RHKKB5cdDIdcWcqJ6XiovSAburJm27uO+ZF6QXgRP8CU/x/YfnNdhWIajE7Siwz&#10;GNGd4F0S/DupMzq9j3M43ftVGLUIMbe6k8HkfzRBdgXR/QuiYpcIx2U9nU1PgTuHqa5ndV0Qr14f&#10;+xDTF+EMyUJDAwZWcGTb65iQEK7PLjmXdVdK6zI0bUnf0I/16QnCM1BHapYgGo9mol1TwvQanOQp&#10;lIjRadXm1zlO3McLHciWgRZgU+v6B5RMiWYxwYA+yi8DgAp+e5rLuWSxGx4X08AioxKorJVp6Ozw&#10;tbY5oyhkHJvKoA4wZunJtXsMIbiBndHzK4Uk16hlxQLoCACxYukWh9QOXbtRoqRz4eff7rM/WAIr&#10;JT3oDUh+bFgQaPGrBX8+18fHeR+KcnxyOoUSDi1Phxa7MRcOUIEjqK6I2T/pZ1EGZx6xicucFSZm&#10;OXIP4I/KRRrWDrvMxXJZ3LADnqVre+95Dp5xyvA+7B5Z8CMlEgZz455Xgc3fMGPwHbix3CQnVaHN&#10;K66YYFawP2WW467nBT3Ui9frF2nxCwAA//8DAFBLAwQUAAYACAAAACEAZxZWXtsAAAAGAQAADwAA&#10;AGRycy9kb3ducmV2LnhtbEyOvU7DMBSFdyTewbqV2KjTUFdViFOhIBASLLQsbG58G0eJ7Sh26/D2&#10;XCY6nh+d85W72Q7sglPovJOwWmbA0DVed66V8HV4ud8CC1E5rQbvUMIPBthVtzelKrRP7hMv+9gy&#10;GnGhUBJMjGPBeWgMWhWWfkRH2clPVkWSU8v1pBKN24HnWbbhVnWOHowasTbY9PuzlfD9uv1IdUoG&#10;ueD94a3ONu/PvZR3i/npEVjEOf6X4Q+f0KEipqM/Ox3YIEHkVCRbCGAU52IN7CjhYb0CXpX8Gr/6&#10;BQAA//8DAFBLAQItABQABgAIAAAAIQC2gziS/gAAAOEBAAATAAAAAAAAAAAAAAAAAAAAAABbQ29u&#10;dGVudF9UeXBlc10ueG1sUEsBAi0AFAAGAAgAAAAhADj9If/WAAAAlAEAAAsAAAAAAAAAAAAAAAAA&#10;LwEAAF9yZWxzLy5yZWxzUEsBAi0AFAAGAAgAAAAhANP/33VvAgAA2QQAAA4AAAAAAAAAAAAAAAAA&#10;LgIAAGRycy9lMm9Eb2MueG1sUEsBAi0AFAAGAAgAAAAhAGcWVl7bAAAABgEAAA8AAAAAAAAAAAAA&#10;AAAAyQQAAGRycy9kb3ducmV2LnhtbFBLBQYAAAAABAAEAPMAAADRBQAAAAA=&#10;" filled="f" strokecolor="windowText" strokeweight=".25pt">
                <w10:wrap type="square"/>
              </v:rect>
            </w:pict>
          </mc:Fallback>
        </mc:AlternateContent>
      </w:r>
      <w:r w:rsidRPr="00DB5E7A">
        <w:tab/>
        <w:t>Einzel</w:t>
      </w:r>
      <w:r>
        <w:t>bieter</w:t>
      </w:r>
    </w:p>
    <w:p w14:paraId="7B8270AE" w14:textId="77777777" w:rsidR="00DB1B2B" w:rsidRPr="00DB5E7A" w:rsidRDefault="00DB1B2B" w:rsidP="00DB1B2B">
      <w:pPr>
        <w:spacing w:before="120" w:after="0"/>
        <w:jc w:val="both"/>
      </w:pPr>
      <w:r w:rsidRPr="000F249D">
        <w:rPr>
          <w:noProof/>
          <w:lang w:eastAsia="de-DE"/>
        </w:rPr>
        <mc:AlternateContent>
          <mc:Choice Requires="wps">
            <w:drawing>
              <wp:anchor distT="0" distB="0" distL="114300" distR="114300" simplePos="0" relativeHeight="252549632" behindDoc="0" locked="0" layoutInCell="1" allowOverlap="1" wp14:anchorId="3AD3121B" wp14:editId="4E6A6C5A">
                <wp:simplePos x="0" y="0"/>
                <wp:positionH relativeFrom="column">
                  <wp:posOffset>33020</wp:posOffset>
                </wp:positionH>
                <wp:positionV relativeFrom="paragraph">
                  <wp:posOffset>104140</wp:posOffset>
                </wp:positionV>
                <wp:extent cx="128510" cy="118625"/>
                <wp:effectExtent l="0" t="0" r="24130" b="15240"/>
                <wp:wrapSquare wrapText="bothSides"/>
                <wp:docPr id="4" name="Rechteck 4"/>
                <wp:cNvGraphicFramePr/>
                <a:graphic xmlns:a="http://schemas.openxmlformats.org/drawingml/2006/main">
                  <a:graphicData uri="http://schemas.microsoft.com/office/word/2010/wordprocessingShape">
                    <wps:wsp>
                      <wps:cNvSpPr/>
                      <wps:spPr>
                        <a:xfrm>
                          <a:off x="0" y="0"/>
                          <a:ext cx="128510" cy="118625"/>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3503F1B9" id="Rechteck 4" o:spid="_x0000_s1026" style="position:absolute;margin-left:2.6pt;margin-top:8.2pt;width:10.1pt;height:9.35pt;z-index:252549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0O4cAIAANkEAAAOAAAAZHJzL2Uyb0RvYy54bWysVN9P2zAQfp+0/8Hy+0jTtdBFpKgCMU1C&#10;UA0mng/HaazZPs92m3Z//c5OgI7taVof3Dvf78/f5fxibzTbSR8U2pqXJxPOpBXYKLup+beH6w8L&#10;zkIE24BGK2t+kIFfLN+/O+9dJafYoW6kZ5TEhqp3Ne9idFVRBNFJA+EEnbRkbNEbiKT6TdF46Cm7&#10;0cV0MjktevSN8yhkCHR7NRj5MudvWyniXdsGGZmuOfUW8+nz+ZTOYnkO1caD65QY24B/6MKAslT0&#10;JdUVRGBbr/5IZZTwGLCNJwJNgW2rhMwz0DTl5M009x04mWchcIJ7gSn8v7Tidrf2TDU1n3FmwdAT&#10;fZWii1J8Z7OETu9CRU73bu1HLZCYRt233qR/GoLtM6KHF0TlPjJBl+V0MS8Jd0GmslycTucpZ/Ea&#10;7HyInyUaloSae3qwjCPsbkIcXJ9dUi2L10pruodKW9bX/GN5Nqf0QNRpNUQSjaNhgt1wBnpDnBTR&#10;54wBtWpSdAoOh3CpPdsB0YLY1GD/QC1zpiFEMtAc+Tc2+1toaucKQjcEZ1Nyg8qoSFTWytR8cRyt&#10;bbLKTMZxqATqAGOSnrA50CN4HNgZnLhWVOSGelmDJzoSgLRi8Y6OViNNjaPEWYf+59/ukz+xhKyc&#10;9URvguTHFrykEb9Y4s+ncjZL+5CV2fxsSoo/tjwdW+zWXCJBVdIyO5HF5B/1s9h6NI+0iatUlUxg&#10;BdUewB+VyzisHe2ykKtVdqMdcBBv7L0TKXnCKcH7sH8E70ZKRHqYW3xeBajeMGPwTZEWV9uIrcq0&#10;ecWV6JYU2p9MvHHX04Ie69nr9Yu0/AUAAP//AwBQSwMEFAAGAAgAAAAhABdBT5DcAAAABgEAAA8A&#10;AABkcnMvZG93bnJldi54bWxMjsFOwzAQRO9I/IO1SNyo00CiKsSpUBCoElxouXBz4yWOEq+j2G3S&#10;v2c5wWm0M6PZV24XN4gzTqHzpGC9SkAgNd501Cr4PLzcbUCEqMnowRMquGCAbXV9VerC+Jk+8LyP&#10;reARCoVWYGMcCylDY9HpsPIjEmfffnI68jm10kx65nE3yDRJcul0R/zB6hFri02/PzkFX6+b97me&#10;Z4syk/1hVyf523Ov1O3N8vQIIuIS/8rwi8/oUDHT0Z/IBDEoyFIusp0/gOA4zViPCu6zNciqlP/x&#10;qx8AAAD//wMAUEsBAi0AFAAGAAgAAAAhALaDOJL+AAAA4QEAABMAAAAAAAAAAAAAAAAAAAAAAFtD&#10;b250ZW50X1R5cGVzXS54bWxQSwECLQAUAAYACAAAACEAOP0h/9YAAACUAQAACwAAAAAAAAAAAAAA&#10;AAAvAQAAX3JlbHMvLnJlbHNQSwECLQAUAAYACAAAACEA6ktDuHACAADZBAAADgAAAAAAAAAAAAAA&#10;AAAuAgAAZHJzL2Uyb0RvYy54bWxQSwECLQAUAAYACAAAACEAF0FPkNwAAAAGAQAADwAAAAAAAAAA&#10;AAAAAADKBAAAZHJzL2Rvd25yZXYueG1sUEsFBgAAAAAEAAQA8wAAANMFAAAAAA==&#10;" filled="f" strokecolor="windowText" strokeweight=".25pt">
                <w10:wrap type="square"/>
              </v:rect>
            </w:pict>
          </mc:Fallback>
        </mc:AlternateContent>
      </w:r>
      <w:r w:rsidRPr="00DB5E7A">
        <w:tab/>
        <w:t>Mitglied der B</w:t>
      </w:r>
      <w:r>
        <w:t>ieter</w:t>
      </w:r>
      <w:r w:rsidRPr="00DB5E7A">
        <w:t>gemeinschaft</w:t>
      </w:r>
    </w:p>
    <w:p w14:paraId="5629C19D" w14:textId="77777777" w:rsidR="00DB1B2B" w:rsidRPr="00DB5E7A" w:rsidRDefault="00DB1B2B" w:rsidP="00DB1B2B">
      <w:pPr>
        <w:autoSpaceDE w:val="0"/>
        <w:autoSpaceDN w:val="0"/>
        <w:adjustRightInd w:val="0"/>
        <w:spacing w:after="0"/>
        <w:rPr>
          <w:rFonts w:eastAsia="Times New Roman"/>
          <w:sz w:val="20"/>
          <w:szCs w:val="20"/>
          <w:lang w:eastAsia="de-DE"/>
        </w:rPr>
      </w:pPr>
    </w:p>
    <w:p w14:paraId="1AF58E5C" w14:textId="77777777" w:rsidR="00DB1B2B" w:rsidRPr="00DB5E7A" w:rsidRDefault="00DB1B2B" w:rsidP="00DB1B2B">
      <w:pPr>
        <w:autoSpaceDE w:val="0"/>
        <w:autoSpaceDN w:val="0"/>
        <w:adjustRightInd w:val="0"/>
        <w:spacing w:after="0"/>
        <w:rPr>
          <w:rFonts w:eastAsia="Times New Roman"/>
          <w:sz w:val="18"/>
          <w:szCs w:val="20"/>
          <w:lang w:eastAsia="de-DE"/>
        </w:rPr>
      </w:pPr>
    </w:p>
    <w:p w14:paraId="59632F98" w14:textId="77777777" w:rsidR="00DB1B2B" w:rsidRPr="00DB5E7A" w:rsidRDefault="00DB1B2B" w:rsidP="00DB1B2B">
      <w:pPr>
        <w:autoSpaceDE w:val="0"/>
        <w:autoSpaceDN w:val="0"/>
        <w:adjustRightInd w:val="0"/>
        <w:spacing w:after="0"/>
        <w:jc w:val="both"/>
        <w:rPr>
          <w:rFonts w:eastAsia="Times New Roman"/>
          <w:lang w:eastAsia="de-DE"/>
        </w:rPr>
      </w:pPr>
      <w:r w:rsidRPr="00DB5E7A">
        <w:rPr>
          <w:rFonts w:eastAsia="Times New Roman"/>
          <w:lang w:eastAsia="de-DE"/>
        </w:rPr>
        <w:t>______________________________________________________________________</w:t>
      </w:r>
    </w:p>
    <w:p w14:paraId="4D25C1B2" w14:textId="2C353B2A" w:rsidR="00DB1B2B" w:rsidRPr="00CB6C7B" w:rsidRDefault="00DB1B2B" w:rsidP="00DB1B2B">
      <w:pPr>
        <w:autoSpaceDE w:val="0"/>
        <w:autoSpaceDN w:val="0"/>
        <w:adjustRightInd w:val="0"/>
        <w:spacing w:after="0"/>
        <w:jc w:val="both"/>
        <w:rPr>
          <w:rFonts w:eastAsia="Times New Roman"/>
          <w:sz w:val="18"/>
          <w:szCs w:val="16"/>
          <w:lang w:eastAsia="de-DE"/>
        </w:rPr>
      </w:pPr>
      <w:r w:rsidRPr="00CB6C7B">
        <w:rPr>
          <w:rFonts w:eastAsia="Times New Roman"/>
          <w:sz w:val="18"/>
          <w:szCs w:val="16"/>
          <w:lang w:eastAsia="de-DE"/>
        </w:rPr>
        <w:t>(Name des Bieters / des Mitglieds der Bietergemeinschaft</w:t>
      </w:r>
      <w:r w:rsidR="00217E62">
        <w:rPr>
          <w:rFonts w:eastAsia="Times New Roman"/>
          <w:sz w:val="18"/>
          <w:szCs w:val="16"/>
          <w:lang w:eastAsia="de-DE"/>
        </w:rPr>
        <w:t xml:space="preserve"> / des Eignungsverleihers / des Unterauftragnehmers</w:t>
      </w:r>
      <w:r w:rsidRPr="00CB6C7B">
        <w:rPr>
          <w:rFonts w:eastAsia="Times New Roman"/>
          <w:sz w:val="18"/>
          <w:szCs w:val="16"/>
          <w:lang w:eastAsia="de-DE"/>
        </w:rPr>
        <w:t>)</w:t>
      </w:r>
    </w:p>
    <w:p w14:paraId="3C849D96" w14:textId="77777777" w:rsidR="00DB1B2B" w:rsidRDefault="00DB1B2B" w:rsidP="00DB1B2B">
      <w:pPr>
        <w:spacing w:after="180"/>
        <w:jc w:val="both"/>
        <w:rPr>
          <w:rFonts w:eastAsia="Times New Roman"/>
          <w:kern w:val="22"/>
          <w:lang w:eastAsia="de-DE"/>
        </w:rPr>
      </w:pPr>
    </w:p>
    <w:p w14:paraId="6B8D205E" w14:textId="77777777" w:rsidR="00851072" w:rsidRDefault="00851072" w:rsidP="00851072">
      <w:pPr>
        <w:pStyle w:val="Titel"/>
        <w:rPr>
          <w:sz w:val="22"/>
          <w:szCs w:val="22"/>
        </w:rPr>
      </w:pPr>
      <w:r w:rsidRPr="007028E4">
        <w:rPr>
          <w:sz w:val="22"/>
          <w:szCs w:val="22"/>
        </w:rPr>
        <w:t>Eigenerklärung</w:t>
      </w:r>
      <w:r>
        <w:rPr>
          <w:sz w:val="22"/>
          <w:szCs w:val="22"/>
        </w:rPr>
        <w:t xml:space="preserve"> </w:t>
      </w:r>
      <w:r w:rsidRPr="007028E4">
        <w:rPr>
          <w:sz w:val="22"/>
          <w:szCs w:val="22"/>
        </w:rPr>
        <w:t>zur Umsetzung von Artikel 5k</w:t>
      </w:r>
      <w:r w:rsidRPr="007028E4">
        <w:rPr>
          <w:rStyle w:val="Endnotenzeichen"/>
          <w:sz w:val="22"/>
          <w:szCs w:val="22"/>
        </w:rPr>
        <w:endnoteReference w:id="1"/>
      </w:r>
      <w:r w:rsidRPr="007028E4">
        <w:rPr>
          <w:sz w:val="22"/>
          <w:szCs w:val="22"/>
        </w:rPr>
        <w:t xml:space="preserve"> Absatz 1 der Verordnung (EU) </w:t>
      </w:r>
    </w:p>
    <w:p w14:paraId="21D2613B" w14:textId="77777777" w:rsidR="00851072" w:rsidRDefault="00851072" w:rsidP="00851072">
      <w:pPr>
        <w:pStyle w:val="Titel"/>
        <w:rPr>
          <w:sz w:val="22"/>
          <w:szCs w:val="22"/>
        </w:rPr>
      </w:pPr>
      <w:r w:rsidRPr="007028E4">
        <w:rPr>
          <w:sz w:val="22"/>
          <w:szCs w:val="22"/>
        </w:rPr>
        <w:t xml:space="preserve">Nr. 833/2014 in der Fassung des Art. 1 Ziff. 15 der Verordnung (EU) 022/1269 </w:t>
      </w:r>
    </w:p>
    <w:p w14:paraId="5993A7E1" w14:textId="0A8623DD" w:rsidR="00851072" w:rsidRPr="007028E4" w:rsidRDefault="00851072" w:rsidP="00851072">
      <w:pPr>
        <w:pStyle w:val="Titel"/>
        <w:rPr>
          <w:sz w:val="22"/>
          <w:szCs w:val="22"/>
        </w:rPr>
      </w:pPr>
      <w:r>
        <w:rPr>
          <w:sz w:val="22"/>
          <w:szCs w:val="22"/>
        </w:rPr>
        <w:t>d</w:t>
      </w:r>
      <w:r w:rsidRPr="007028E4">
        <w:rPr>
          <w:sz w:val="22"/>
          <w:szCs w:val="22"/>
        </w:rPr>
        <w:t>es</w:t>
      </w:r>
      <w:r>
        <w:rPr>
          <w:sz w:val="22"/>
          <w:szCs w:val="22"/>
        </w:rPr>
        <w:t xml:space="preserve"> </w:t>
      </w:r>
      <w:r w:rsidRPr="007028E4">
        <w:rPr>
          <w:sz w:val="22"/>
          <w:szCs w:val="22"/>
        </w:rPr>
        <w:t>Rates vom 21. Juli 2022</w:t>
      </w:r>
    </w:p>
    <w:p w14:paraId="390BFFFD" w14:textId="77777777" w:rsidR="007028E4" w:rsidRPr="007D46B6" w:rsidRDefault="007028E4" w:rsidP="007028E4"/>
    <w:p w14:paraId="1C686F71" w14:textId="77777777" w:rsidR="007028E4" w:rsidRPr="007D46B6" w:rsidRDefault="007028E4" w:rsidP="00E56456">
      <w:pPr>
        <w:pStyle w:val="RevisionJuristischerAbsatz"/>
        <w:numPr>
          <w:ilvl w:val="0"/>
          <w:numId w:val="12"/>
        </w:numPr>
        <w:ind w:left="567" w:hanging="567"/>
        <w:rPr>
          <w:color w:val="auto"/>
        </w:rPr>
      </w:pPr>
      <w:r w:rsidRPr="007D46B6">
        <w:rPr>
          <w:color w:val="auto"/>
        </w:rPr>
        <w:t xml:space="preserve">Ich/Wir erkläre(n), dass ich/wir nicht zu den genannten Personen oder Unternehmen gehören, die einen Bezug zu Russland im Sinne der Vorschrift aufweisen, </w:t>
      </w:r>
    </w:p>
    <w:p w14:paraId="6D88166B" w14:textId="77777777" w:rsidR="007028E4" w:rsidRPr="007D46B6" w:rsidRDefault="007028E4" w:rsidP="00E56456">
      <w:pPr>
        <w:pStyle w:val="RevisionJuristischerAbsatz"/>
        <w:numPr>
          <w:ilvl w:val="0"/>
          <w:numId w:val="13"/>
        </w:numPr>
        <w:rPr>
          <w:color w:val="auto"/>
        </w:rPr>
      </w:pPr>
      <w:r w:rsidRPr="007D46B6">
        <w:rPr>
          <w:color w:val="auto"/>
        </w:rPr>
        <w:t>durch die russische Staatsangehörigkeit des Bewerbers/Bieters oder die Niederlassung des Bewerbers/Bieters in Russland,</w:t>
      </w:r>
    </w:p>
    <w:p w14:paraId="18D0F4F2" w14:textId="77777777" w:rsidR="007028E4" w:rsidRPr="007D46B6" w:rsidRDefault="007028E4" w:rsidP="00E56456">
      <w:pPr>
        <w:pStyle w:val="RevisionJuristischerAbsatz"/>
        <w:numPr>
          <w:ilvl w:val="0"/>
          <w:numId w:val="13"/>
        </w:numPr>
        <w:rPr>
          <w:color w:val="auto"/>
        </w:rPr>
      </w:pPr>
      <w:r w:rsidRPr="007D46B6">
        <w:rPr>
          <w:color w:val="auto"/>
        </w:rPr>
        <w:t>durch die Beteiligung einer natürlichen Person oder eines Unternehmens, auf die eines der Kriterien nach Buchstabe a zutrifft, am Bewerber/Bieter über das Halten von Anteilen im Umfang von mehr als 50%,</w:t>
      </w:r>
    </w:p>
    <w:p w14:paraId="235194F3" w14:textId="77777777" w:rsidR="007028E4" w:rsidRPr="007D46B6" w:rsidRDefault="007028E4" w:rsidP="00E56456">
      <w:pPr>
        <w:pStyle w:val="RevisionJuristischerAbsatz"/>
        <w:numPr>
          <w:ilvl w:val="0"/>
          <w:numId w:val="13"/>
        </w:numPr>
        <w:rPr>
          <w:color w:val="auto"/>
        </w:rPr>
      </w:pPr>
      <w:r w:rsidRPr="007D46B6">
        <w:rPr>
          <w:color w:val="auto"/>
        </w:rPr>
        <w:t>durch das Handeln der Bewerber/Bieter im Namen oder auf Anweisung von Personen oder Unternehmen, auf die die Kriterien der Buchstaben a und/oder b zutrifft.</w:t>
      </w:r>
    </w:p>
    <w:p w14:paraId="0BCBE820" w14:textId="77777777" w:rsidR="007028E4" w:rsidRPr="007D46B6" w:rsidRDefault="007028E4" w:rsidP="00E56456">
      <w:pPr>
        <w:pStyle w:val="RevisionJuristischerAbsatz"/>
        <w:numPr>
          <w:ilvl w:val="0"/>
          <w:numId w:val="12"/>
        </w:numPr>
        <w:ind w:left="567" w:hanging="567"/>
        <w:rPr>
          <w:color w:val="auto"/>
        </w:rPr>
      </w:pPr>
      <w:r w:rsidRPr="007D46B6">
        <w:rPr>
          <w:color w:val="auto"/>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2894CFCB" w14:textId="77777777" w:rsidR="007028E4" w:rsidRPr="007D46B6" w:rsidRDefault="007028E4" w:rsidP="00E56456">
      <w:pPr>
        <w:pStyle w:val="RevisionJuristischerAbsatz"/>
        <w:numPr>
          <w:ilvl w:val="0"/>
          <w:numId w:val="12"/>
        </w:numPr>
        <w:ind w:left="567" w:hanging="567"/>
        <w:rPr>
          <w:color w:val="auto"/>
        </w:rPr>
      </w:pPr>
      <w:r w:rsidRPr="007D46B6">
        <w:rPr>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6301195" w14:textId="77777777" w:rsidR="004A4084" w:rsidRDefault="004A4084" w:rsidP="00B92155">
      <w:pPr>
        <w:autoSpaceDE w:val="0"/>
        <w:autoSpaceDN w:val="0"/>
        <w:adjustRightInd w:val="0"/>
        <w:spacing w:after="0"/>
        <w:jc w:val="both"/>
        <w:rPr>
          <w:rFonts w:eastAsia="Times New Roman"/>
          <w:lang w:eastAsia="de-DE"/>
        </w:rPr>
      </w:pPr>
    </w:p>
    <w:p w14:paraId="58FD0238" w14:textId="77777777" w:rsidR="00B92155" w:rsidRDefault="00B92155" w:rsidP="00B92155">
      <w:pPr>
        <w:autoSpaceDE w:val="0"/>
        <w:autoSpaceDN w:val="0"/>
        <w:adjustRightInd w:val="0"/>
        <w:spacing w:after="0"/>
        <w:jc w:val="both"/>
        <w:rPr>
          <w:rFonts w:eastAsia="Times New Roman"/>
          <w:lang w:eastAsia="de-DE"/>
        </w:rPr>
      </w:pPr>
    </w:p>
    <w:p w14:paraId="06187923" w14:textId="77777777" w:rsidR="00B92155" w:rsidRDefault="00B92155" w:rsidP="00B92155">
      <w:pPr>
        <w:autoSpaceDE w:val="0"/>
        <w:autoSpaceDN w:val="0"/>
        <w:adjustRightInd w:val="0"/>
        <w:spacing w:after="0"/>
        <w:jc w:val="both"/>
        <w:rPr>
          <w:rFonts w:eastAsia="Times New Roman"/>
          <w:lang w:eastAsia="de-DE"/>
        </w:rPr>
      </w:pPr>
      <w:r>
        <w:rPr>
          <w:rFonts w:eastAsia="Times New Roman"/>
          <w:lang w:eastAsia="de-DE"/>
        </w:rPr>
        <w:t xml:space="preserve">__________________________ </w:t>
      </w:r>
      <w:r>
        <w:rPr>
          <w:rFonts w:eastAsia="Times New Roman"/>
          <w:lang w:eastAsia="de-DE"/>
        </w:rPr>
        <w:tab/>
      </w:r>
      <w:r>
        <w:rPr>
          <w:rFonts w:eastAsia="Times New Roman"/>
          <w:lang w:eastAsia="de-DE"/>
        </w:rPr>
        <w:tab/>
        <w:t>_______________________________________</w:t>
      </w:r>
    </w:p>
    <w:p w14:paraId="1C14CC04" w14:textId="371F9459" w:rsidR="006A1A72" w:rsidRDefault="00B92155" w:rsidP="00B92155">
      <w:pPr>
        <w:autoSpaceDE w:val="0"/>
        <w:autoSpaceDN w:val="0"/>
        <w:adjustRightInd w:val="0"/>
        <w:spacing w:after="0"/>
        <w:ind w:left="4245" w:hanging="4245"/>
        <w:jc w:val="both"/>
        <w:rPr>
          <w:rFonts w:eastAsia="Times New Roman"/>
          <w:sz w:val="18"/>
          <w:szCs w:val="18"/>
          <w:lang w:eastAsia="de-DE"/>
        </w:rPr>
      </w:pPr>
      <w:r w:rsidRPr="008626D4">
        <w:rPr>
          <w:rFonts w:eastAsia="Times New Roman"/>
          <w:sz w:val="18"/>
          <w:szCs w:val="18"/>
          <w:lang w:eastAsia="de-DE"/>
        </w:rPr>
        <w:t xml:space="preserve">(Ort, Datum) </w:t>
      </w:r>
      <w:r w:rsidRPr="008626D4">
        <w:rPr>
          <w:rFonts w:eastAsia="Times New Roman"/>
          <w:sz w:val="18"/>
          <w:szCs w:val="18"/>
          <w:lang w:eastAsia="de-DE"/>
        </w:rPr>
        <w:tab/>
      </w:r>
      <w:r w:rsidRPr="008626D4">
        <w:rPr>
          <w:rFonts w:eastAsia="Times New Roman"/>
          <w:sz w:val="18"/>
          <w:szCs w:val="18"/>
          <w:lang w:eastAsia="de-DE"/>
        </w:rPr>
        <w:tab/>
        <w:t>(Person (Vor- und Nachname) der Erklärenden und ihre Funktion im Unternehmen)</w:t>
      </w:r>
    </w:p>
    <w:p w14:paraId="518AE842" w14:textId="77777777" w:rsidR="00B92155" w:rsidRPr="008626D4" w:rsidRDefault="00B92155" w:rsidP="00B92155">
      <w:pPr>
        <w:autoSpaceDE w:val="0"/>
        <w:autoSpaceDN w:val="0"/>
        <w:adjustRightInd w:val="0"/>
        <w:spacing w:after="0"/>
        <w:ind w:left="4245" w:hanging="4245"/>
        <w:jc w:val="both"/>
        <w:rPr>
          <w:b/>
          <w:bCs/>
        </w:rPr>
      </w:pPr>
    </w:p>
    <w:sectPr w:rsidR="00B92155" w:rsidRPr="008626D4" w:rsidSect="006771FD">
      <w:headerReference w:type="even" r:id="rId8"/>
      <w:headerReference w:type="default" r:id="rId9"/>
      <w:footerReference w:type="even" r:id="rId10"/>
      <w:footerReference w:type="default" r:id="rId11"/>
      <w:headerReference w:type="first" r:id="rId12"/>
      <w:footerReference w:type="first" r:id="rId13"/>
      <w:pgSz w:w="11906" w:h="16838"/>
      <w:pgMar w:top="184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0BF5" w14:textId="77777777" w:rsidR="0065306A" w:rsidRDefault="0065306A" w:rsidP="00127CBF">
      <w:pPr>
        <w:spacing w:after="0" w:line="240" w:lineRule="auto"/>
      </w:pPr>
      <w:r>
        <w:separator/>
      </w:r>
    </w:p>
  </w:endnote>
  <w:endnote w:type="continuationSeparator" w:id="0">
    <w:p w14:paraId="52D15B11" w14:textId="77777777" w:rsidR="0065306A" w:rsidRDefault="0065306A" w:rsidP="00127CBF">
      <w:pPr>
        <w:spacing w:after="0" w:line="240" w:lineRule="auto"/>
      </w:pPr>
      <w:r>
        <w:continuationSeparator/>
      </w:r>
    </w:p>
  </w:endnote>
  <w:endnote w:id="1">
    <w:p w14:paraId="109C3CA8" w14:textId="77777777" w:rsidR="00520A61" w:rsidRPr="007D46B6" w:rsidRDefault="00520A61" w:rsidP="00851072">
      <w:pPr>
        <w:pStyle w:val="Endnotentext"/>
        <w:spacing w:after="120"/>
        <w:ind w:firstLine="0"/>
        <w:rPr>
          <w:sz w:val="18"/>
          <w:szCs w:val="18"/>
        </w:rPr>
      </w:pPr>
      <w:r>
        <w:rPr>
          <w:rStyle w:val="Endnotenzeichen"/>
        </w:rPr>
        <w:endnoteRef/>
      </w:r>
      <w:r>
        <w:t xml:space="preserve"> </w:t>
      </w:r>
      <w:r w:rsidRPr="007D46B6">
        <w:rPr>
          <w:sz w:val="18"/>
          <w:szCs w:val="18"/>
        </w:rPr>
        <w:t>Artikel 5k der Verordnung (EU) Nr. 833/2014 in der Fassung des Art. 1 Ziff. 15 der Verordnung (EU) 2022/1269 des Rates vom 21. Juli 2022 lautet wie folgt:</w:t>
      </w:r>
    </w:p>
    <w:p w14:paraId="54CFAB4F" w14:textId="77777777" w:rsidR="00520A61" w:rsidRPr="001B7524" w:rsidRDefault="00520A61" w:rsidP="00851072">
      <w:pPr>
        <w:pStyle w:val="Endnotentext"/>
        <w:spacing w:after="120"/>
        <w:ind w:firstLine="0"/>
        <w:rPr>
          <w:i/>
          <w:color w:val="31363C" w:themeColor="text1"/>
          <w:sz w:val="18"/>
          <w:szCs w:val="18"/>
        </w:rPr>
      </w:pPr>
      <w:r w:rsidRPr="001B7524">
        <w:rPr>
          <w:i/>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1B7524">
        <w:rPr>
          <w:i/>
          <w:color w:val="31363C" w:themeColor="text1"/>
          <w:sz w:val="18"/>
          <w:szCs w:val="18"/>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DEBCAF8" w14:textId="77777777" w:rsidR="00520A61" w:rsidRPr="001B7524" w:rsidRDefault="00520A61" w:rsidP="00851072">
      <w:pPr>
        <w:pStyle w:val="Endnotentext"/>
        <w:spacing w:after="120"/>
        <w:ind w:firstLine="0"/>
        <w:rPr>
          <w:i/>
          <w:color w:val="31363C" w:themeColor="text1"/>
          <w:sz w:val="18"/>
          <w:szCs w:val="18"/>
        </w:rPr>
      </w:pPr>
      <w:r w:rsidRPr="001B7524">
        <w:rPr>
          <w:i/>
          <w:color w:val="31363C" w:themeColor="text1"/>
          <w:sz w:val="18"/>
          <w:szCs w:val="18"/>
        </w:rPr>
        <w:t>a) russische Staatsangehörige, in Russland ansässige natürliche Personen oder in Russland niedergelassene juristische Personen, Organisationen oder Einrichtungen,</w:t>
      </w:r>
    </w:p>
    <w:p w14:paraId="19D65AB2" w14:textId="77777777" w:rsidR="00520A61" w:rsidRPr="001B7524" w:rsidRDefault="00520A61" w:rsidP="00851072">
      <w:pPr>
        <w:pStyle w:val="Endnotentext"/>
        <w:spacing w:after="120"/>
        <w:ind w:firstLine="0"/>
        <w:rPr>
          <w:i/>
          <w:color w:val="31363C" w:themeColor="text1"/>
          <w:sz w:val="18"/>
          <w:szCs w:val="18"/>
        </w:rPr>
      </w:pPr>
      <w:r w:rsidRPr="001B7524">
        <w:rPr>
          <w:i/>
          <w:color w:val="31363C" w:themeColor="text1"/>
          <w:sz w:val="18"/>
          <w:szCs w:val="18"/>
        </w:rPr>
        <w:t>b) juristische Personen, Organisationen oder Einrichtungen, deren Anteile zu über 50 % unmittelbar oder mittelbar von einer der unter Buchstabe a genannten Organisationen gehalten werden, oder</w:t>
      </w:r>
    </w:p>
    <w:p w14:paraId="4F6226E5" w14:textId="77777777" w:rsidR="00520A61" w:rsidRPr="001B7524" w:rsidRDefault="00520A61" w:rsidP="00851072">
      <w:pPr>
        <w:pStyle w:val="Endnotentext"/>
        <w:spacing w:after="120"/>
        <w:ind w:firstLine="0"/>
        <w:rPr>
          <w:i/>
          <w:color w:val="31363C" w:themeColor="text1"/>
          <w:sz w:val="18"/>
          <w:szCs w:val="18"/>
        </w:rPr>
      </w:pPr>
      <w:r w:rsidRPr="001B7524">
        <w:rPr>
          <w:i/>
          <w:color w:val="31363C" w:themeColor="text1"/>
          <w:sz w:val="18"/>
          <w:szCs w:val="18"/>
        </w:rPr>
        <w:t xml:space="preserve">c) natürliche oder juristische Personen, Organisationen oder Einrichtungen, die im Namen oder auf Anweisung einer der unter Buchstabe a oder b genannten Organisationen handeln, </w:t>
      </w:r>
    </w:p>
    <w:p w14:paraId="037AFCEE" w14:textId="77777777" w:rsidR="00520A61" w:rsidRPr="001B7524" w:rsidRDefault="00520A61" w:rsidP="00851072">
      <w:pPr>
        <w:pStyle w:val="Endnotentext"/>
        <w:spacing w:after="120"/>
        <w:ind w:firstLine="0"/>
        <w:rPr>
          <w:i/>
          <w:sz w:val="18"/>
          <w:szCs w:val="18"/>
        </w:rPr>
      </w:pPr>
      <w:r w:rsidRPr="001B7524">
        <w:rPr>
          <w:i/>
          <w:color w:val="31363C" w:themeColor="text1"/>
          <w:sz w:val="18"/>
          <w:szCs w:val="18"/>
        </w:rPr>
        <w:t xml:space="preserve">einschließlich — wenn auf sie mehr als 10 % des Auftragswerts entfällt — </w:t>
      </w:r>
      <w:r w:rsidRPr="001B7524">
        <w:rPr>
          <w:i/>
          <w:sz w:val="18"/>
          <w:szCs w:val="18"/>
        </w:rPr>
        <w:t>Unterauftragnehmer, Lieferanten oder Unternehmen, deren Kapazitäten im Sinne der Richtlinien über die öffentliche Auftragsvergabe in Anspruch genommen werden.</w:t>
      </w:r>
    </w:p>
    <w:p w14:paraId="2045F2DB" w14:textId="77777777" w:rsidR="00520A61" w:rsidRPr="001B7524" w:rsidRDefault="00520A61" w:rsidP="00851072">
      <w:pPr>
        <w:pStyle w:val="Endnotentext"/>
        <w:spacing w:after="120"/>
        <w:ind w:firstLine="0"/>
        <w:rPr>
          <w:i/>
          <w:sz w:val="18"/>
          <w:szCs w:val="18"/>
        </w:rPr>
      </w:pPr>
      <w:r w:rsidRPr="001B7524">
        <w:rPr>
          <w:i/>
          <w:sz w:val="18"/>
          <w:szCs w:val="18"/>
        </w:rPr>
        <w:t>(2) Abweichend von Absatz 1 können die zuständigen Behörden die Vergabe oder die Fortsetzung der Erfüllung von Verträgen genehmigen, die bestimmt sind für</w:t>
      </w:r>
    </w:p>
    <w:p w14:paraId="36827E78" w14:textId="77777777" w:rsidR="00520A61" w:rsidRPr="001B7524" w:rsidRDefault="00520A61" w:rsidP="00851072">
      <w:pPr>
        <w:pStyle w:val="Endnotentext"/>
        <w:spacing w:after="120"/>
        <w:ind w:firstLine="0"/>
        <w:rPr>
          <w:i/>
          <w:sz w:val="18"/>
          <w:szCs w:val="18"/>
        </w:rPr>
      </w:pPr>
      <w:r w:rsidRPr="001B7524">
        <w:rPr>
          <w:i/>
          <w:sz w:val="18"/>
          <w:szCs w:val="18"/>
        </w:rP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73AA34D" w14:textId="77777777" w:rsidR="00520A61" w:rsidRPr="001B7524" w:rsidRDefault="00520A61" w:rsidP="00851072">
      <w:pPr>
        <w:pStyle w:val="Endnotentext"/>
        <w:spacing w:after="120"/>
        <w:ind w:firstLine="0"/>
        <w:rPr>
          <w:i/>
          <w:sz w:val="18"/>
          <w:szCs w:val="18"/>
        </w:rPr>
      </w:pPr>
      <w:r w:rsidRPr="001B7524">
        <w:rPr>
          <w:i/>
          <w:sz w:val="18"/>
          <w:szCs w:val="18"/>
        </w:rPr>
        <w:t>b) die zwischenstaatliche Zusammenarbeit bei Raumfahrtprogrammen,</w:t>
      </w:r>
    </w:p>
    <w:p w14:paraId="2F97956B" w14:textId="77777777" w:rsidR="00520A61" w:rsidRPr="001B7524" w:rsidRDefault="00520A61" w:rsidP="00851072">
      <w:pPr>
        <w:pStyle w:val="Endnotentext"/>
        <w:spacing w:after="120"/>
        <w:ind w:firstLine="0"/>
        <w:rPr>
          <w:i/>
          <w:sz w:val="18"/>
          <w:szCs w:val="18"/>
        </w:rPr>
      </w:pPr>
      <w:r w:rsidRPr="001B7524">
        <w:rPr>
          <w:i/>
          <w:sz w:val="18"/>
          <w:szCs w:val="18"/>
        </w:rPr>
        <w:t>c) die Bereitstellung unbedingt notwendiger Güter oder Dienstleistungen, wenn sie ausschließlich oder nur in ausreichender Menge von den in Absatz 1 genannten Personen bereitgestellt werden können,</w:t>
      </w:r>
    </w:p>
    <w:p w14:paraId="654BF88B" w14:textId="77777777" w:rsidR="00520A61" w:rsidRPr="001B7524" w:rsidRDefault="00520A61" w:rsidP="00851072">
      <w:pPr>
        <w:pStyle w:val="Endnotentext"/>
        <w:spacing w:after="120"/>
        <w:ind w:firstLine="0"/>
        <w:rPr>
          <w:i/>
          <w:sz w:val="18"/>
          <w:szCs w:val="18"/>
        </w:rPr>
      </w:pPr>
      <w:r w:rsidRPr="001B7524">
        <w:rPr>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E8AE20F" w14:textId="77777777" w:rsidR="00520A61" w:rsidRPr="001B7524" w:rsidRDefault="00520A61" w:rsidP="00851072">
      <w:pPr>
        <w:pStyle w:val="Endnotentext"/>
        <w:spacing w:after="120"/>
        <w:ind w:firstLine="0"/>
        <w:rPr>
          <w:i/>
          <w:sz w:val="18"/>
          <w:szCs w:val="18"/>
        </w:rPr>
      </w:pPr>
      <w:r w:rsidRPr="001B7524">
        <w:rPr>
          <w:i/>
          <w:sz w:val="18"/>
          <w:szCs w:val="18"/>
        </w:rP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210F3311" w14:textId="77777777" w:rsidR="00520A61" w:rsidRPr="001B7524" w:rsidRDefault="00520A61" w:rsidP="00851072">
      <w:pPr>
        <w:pStyle w:val="Endnotentext"/>
        <w:spacing w:after="120"/>
        <w:ind w:firstLine="0"/>
        <w:rPr>
          <w:i/>
          <w:sz w:val="18"/>
          <w:szCs w:val="18"/>
        </w:rPr>
      </w:pPr>
      <w:r w:rsidRPr="001B7524">
        <w:rPr>
          <w:i/>
          <w:sz w:val="18"/>
          <w:szCs w:val="18"/>
        </w:rPr>
        <w:t>f) den Kauf, die Einfuhr oder die Beförderung von Kohle und anderen festen fossile Brennstoffen, die in Anhang XXII aufgeführt sind, bis 10. August 2022.</w:t>
      </w:r>
    </w:p>
    <w:p w14:paraId="5F26CFF1" w14:textId="77777777" w:rsidR="00520A61" w:rsidRPr="001B7524" w:rsidRDefault="00520A61" w:rsidP="00851072">
      <w:pPr>
        <w:pStyle w:val="Endnotentext"/>
        <w:spacing w:after="120"/>
        <w:ind w:firstLine="0"/>
        <w:rPr>
          <w:i/>
          <w:sz w:val="18"/>
          <w:szCs w:val="18"/>
        </w:rPr>
      </w:pPr>
      <w:r w:rsidRPr="001B7524">
        <w:rPr>
          <w:i/>
          <w:sz w:val="18"/>
          <w:szCs w:val="18"/>
        </w:rPr>
        <w:t>(3) Der betreffende Mitgliedstaat unterrichtet die anderen Mitgliedstaaten und die Kommission über jede nach diesem Artikel erteilte Genehmigung innerhalb von zwei Wochen nach deren Erteilung.</w:t>
      </w:r>
    </w:p>
    <w:p w14:paraId="0305B255" w14:textId="149A5474" w:rsidR="00553277" w:rsidRPr="00553277" w:rsidRDefault="00520A61" w:rsidP="00553277">
      <w:pPr>
        <w:pStyle w:val="Endnotentext"/>
        <w:ind w:firstLine="0"/>
        <w:rPr>
          <w:i/>
          <w:sz w:val="18"/>
          <w:szCs w:val="18"/>
        </w:rPr>
      </w:pPr>
      <w:r w:rsidRPr="001B7524">
        <w:rPr>
          <w:i/>
          <w:sz w:val="18"/>
          <w:szCs w:val="18"/>
        </w:rP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Times New Roman"/>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B0493" w14:textId="77777777" w:rsidR="007573D7" w:rsidRDefault="007573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E0006" w:themeColor="text2" w:themeShade="80"/>
        <w:sz w:val="20"/>
        <w:szCs w:val="20"/>
      </w:rPr>
      <w:id w:val="561442223"/>
      <w:docPartObj>
        <w:docPartGallery w:val="Page Numbers (Bottom of Page)"/>
        <w:docPartUnique/>
      </w:docPartObj>
    </w:sdtPr>
    <w:sdtEndPr/>
    <w:sdtContent>
      <w:sdt>
        <w:sdtPr>
          <w:rPr>
            <w:color w:val="7E0006" w:themeColor="text2" w:themeShade="80"/>
            <w:sz w:val="20"/>
            <w:szCs w:val="20"/>
          </w:rPr>
          <w:id w:val="-1769616900"/>
          <w:docPartObj>
            <w:docPartGallery w:val="Page Numbers (Top of Page)"/>
            <w:docPartUnique/>
          </w:docPartObj>
        </w:sdtPr>
        <w:sdtEndPr/>
        <w:sdtContent>
          <w:p w14:paraId="23AC13B2" w14:textId="62D7AC22" w:rsidR="00520A61" w:rsidRPr="00E8244F" w:rsidRDefault="00520A61" w:rsidP="00167A51">
            <w:pPr>
              <w:pStyle w:val="Fuzeile"/>
              <w:jc w:val="right"/>
              <w:rPr>
                <w:color w:val="7E0006" w:themeColor="text2" w:themeShade="80"/>
                <w:sz w:val="20"/>
                <w:szCs w:val="20"/>
              </w:rPr>
            </w:pPr>
            <w:r w:rsidRPr="00167A51">
              <w:rPr>
                <w:color w:val="7E0006" w:themeColor="text2" w:themeShade="80"/>
                <w:sz w:val="20"/>
                <w:szCs w:val="20"/>
              </w:rPr>
              <w:t xml:space="preserve">_________________________________________________________________________________Seite </w:t>
            </w:r>
            <w:r w:rsidRPr="00167A51">
              <w:rPr>
                <w:b/>
                <w:bCs/>
                <w:color w:val="7E0006" w:themeColor="text2" w:themeShade="80"/>
                <w:sz w:val="20"/>
                <w:szCs w:val="20"/>
              </w:rPr>
              <w:fldChar w:fldCharType="begin"/>
            </w:r>
            <w:r w:rsidRPr="00167A51">
              <w:rPr>
                <w:b/>
                <w:bCs/>
                <w:color w:val="7E0006" w:themeColor="text2" w:themeShade="80"/>
                <w:sz w:val="20"/>
                <w:szCs w:val="20"/>
              </w:rPr>
              <w:instrText>PAGE</w:instrText>
            </w:r>
            <w:r w:rsidRPr="00167A51">
              <w:rPr>
                <w:b/>
                <w:bCs/>
                <w:color w:val="7E0006" w:themeColor="text2" w:themeShade="80"/>
                <w:sz w:val="20"/>
                <w:szCs w:val="20"/>
              </w:rPr>
              <w:fldChar w:fldCharType="separate"/>
            </w:r>
            <w:r w:rsidR="00B96D81">
              <w:rPr>
                <w:b/>
                <w:bCs/>
                <w:noProof/>
                <w:color w:val="7E0006" w:themeColor="text2" w:themeShade="80"/>
                <w:sz w:val="20"/>
                <w:szCs w:val="20"/>
              </w:rPr>
              <w:t>1</w:t>
            </w:r>
            <w:r w:rsidRPr="00167A51">
              <w:rPr>
                <w:b/>
                <w:bCs/>
                <w:color w:val="7E0006" w:themeColor="text2" w:themeShade="80"/>
                <w:sz w:val="20"/>
                <w:szCs w:val="20"/>
              </w:rPr>
              <w:fldChar w:fldCharType="end"/>
            </w:r>
            <w:r w:rsidRPr="00167A51">
              <w:rPr>
                <w:color w:val="7E0006" w:themeColor="text2" w:themeShade="80"/>
                <w:sz w:val="20"/>
                <w:szCs w:val="20"/>
              </w:rPr>
              <w:t xml:space="preserve"> von </w:t>
            </w:r>
            <w:r w:rsidRPr="00167A51">
              <w:rPr>
                <w:b/>
                <w:bCs/>
                <w:color w:val="7E0006" w:themeColor="text2" w:themeShade="80"/>
                <w:sz w:val="20"/>
                <w:szCs w:val="20"/>
              </w:rPr>
              <w:fldChar w:fldCharType="begin"/>
            </w:r>
            <w:r w:rsidRPr="00167A51">
              <w:rPr>
                <w:b/>
                <w:bCs/>
                <w:color w:val="7E0006" w:themeColor="text2" w:themeShade="80"/>
                <w:sz w:val="20"/>
                <w:szCs w:val="20"/>
              </w:rPr>
              <w:instrText>NUMPAGES</w:instrText>
            </w:r>
            <w:r w:rsidRPr="00167A51">
              <w:rPr>
                <w:b/>
                <w:bCs/>
                <w:color w:val="7E0006" w:themeColor="text2" w:themeShade="80"/>
                <w:sz w:val="20"/>
                <w:szCs w:val="20"/>
              </w:rPr>
              <w:fldChar w:fldCharType="separate"/>
            </w:r>
            <w:r w:rsidR="00B96D81">
              <w:rPr>
                <w:b/>
                <w:bCs/>
                <w:noProof/>
                <w:color w:val="7E0006" w:themeColor="text2" w:themeShade="80"/>
                <w:sz w:val="20"/>
                <w:szCs w:val="20"/>
              </w:rPr>
              <w:t>45</w:t>
            </w:r>
            <w:r w:rsidRPr="00167A51">
              <w:rPr>
                <w:b/>
                <w:bCs/>
                <w:color w:val="7E0006" w:themeColor="text2" w:themeShade="80"/>
                <w:sz w:val="20"/>
                <w:szCs w:val="20"/>
              </w:rPr>
              <w:fldChar w:fldCharType="end"/>
            </w:r>
          </w:p>
        </w:sdtContent>
      </w:sdt>
    </w:sdtContent>
  </w:sdt>
  <w:p w14:paraId="1B7C6929" w14:textId="77777777" w:rsidR="00520A61" w:rsidRPr="00F22C0E" w:rsidRDefault="00520A61" w:rsidP="00CB0688">
    <w:pPr>
      <w:pStyle w:val="Fuzeile"/>
    </w:pPr>
  </w:p>
  <w:p w14:paraId="6B34A8CB" w14:textId="149593BF" w:rsidR="00520A61" w:rsidRPr="00CB0688" w:rsidRDefault="00520A61" w:rsidP="00CB068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E660" w14:textId="77777777" w:rsidR="007573D7" w:rsidRDefault="007573D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E1BA2" w14:textId="77777777" w:rsidR="0065306A" w:rsidRDefault="0065306A" w:rsidP="00127CBF">
      <w:pPr>
        <w:spacing w:after="0" w:line="240" w:lineRule="auto"/>
      </w:pPr>
      <w:r>
        <w:separator/>
      </w:r>
    </w:p>
  </w:footnote>
  <w:footnote w:type="continuationSeparator" w:id="0">
    <w:p w14:paraId="0F2CD913" w14:textId="77777777" w:rsidR="0065306A" w:rsidRDefault="0065306A" w:rsidP="00127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00267" w14:textId="77777777" w:rsidR="007573D7" w:rsidRDefault="007573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24E1" w14:textId="15ED621B" w:rsidR="00520A61" w:rsidRDefault="00520A61" w:rsidP="008209FD">
    <w:pPr>
      <w:pStyle w:val="Kopfzeile"/>
      <w:jc w:val="right"/>
      <w:rPr>
        <w:rFonts w:eastAsia="Calibri"/>
        <w:sz w:val="18"/>
        <w:szCs w:val="18"/>
      </w:rPr>
    </w:pPr>
    <w:r>
      <w:rPr>
        <w:noProof/>
        <w:lang w:eastAsia="de-DE"/>
      </w:rPr>
      <w:drawing>
        <wp:anchor distT="0" distB="0" distL="114300" distR="114300" simplePos="0" relativeHeight="251658240" behindDoc="1" locked="0" layoutInCell="1" allowOverlap="1" wp14:anchorId="166FCC01" wp14:editId="35428A51">
          <wp:simplePos x="0" y="0"/>
          <wp:positionH relativeFrom="column">
            <wp:posOffset>-3283</wp:posOffset>
          </wp:positionH>
          <wp:positionV relativeFrom="paragraph">
            <wp:posOffset>-1641</wp:posOffset>
          </wp:positionV>
          <wp:extent cx="2275200" cy="482400"/>
          <wp:effectExtent l="0" t="0" r="0" b="0"/>
          <wp:wrapTight wrapText="bothSides">
            <wp:wrapPolygon edited="0">
              <wp:start x="0" y="0"/>
              <wp:lineTo x="0" y="20490"/>
              <wp:lineTo x="21347" y="20490"/>
              <wp:lineTo x="21347"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75200" cy="482400"/>
                  </a:xfrm>
                  <a:prstGeom prst="rect">
                    <a:avLst/>
                  </a:prstGeom>
                </pic:spPr>
              </pic:pic>
            </a:graphicData>
          </a:graphic>
          <wp14:sizeRelH relativeFrom="page">
            <wp14:pctWidth>0</wp14:pctWidth>
          </wp14:sizeRelH>
          <wp14:sizeRelV relativeFrom="page">
            <wp14:pctHeight>0</wp14:pctHeight>
          </wp14:sizeRelV>
        </wp:anchor>
      </w:drawing>
    </w:r>
    <w:r>
      <w:rPr>
        <w:rFonts w:eastAsia="Calibri"/>
        <w:sz w:val="18"/>
        <w:szCs w:val="18"/>
      </w:rPr>
      <w:tab/>
    </w:r>
    <w:r>
      <w:rPr>
        <w:rFonts w:eastAsia="Calibri"/>
        <w:sz w:val="18"/>
        <w:szCs w:val="18"/>
      </w:rPr>
      <w:tab/>
    </w:r>
    <w:r w:rsidR="00E500CB">
      <w:rPr>
        <w:rFonts w:eastAsia="Calibri"/>
        <w:bCs/>
        <w:sz w:val="18"/>
        <w:szCs w:val="18"/>
      </w:rPr>
      <w:t>Planung Medizintechnik</w:t>
    </w:r>
  </w:p>
  <w:p w14:paraId="0DF0E8BB" w14:textId="3EFD448E" w:rsidR="00520A61" w:rsidRDefault="00520A61" w:rsidP="0017339E">
    <w:pPr>
      <w:pStyle w:val="Kopfzeile"/>
      <w:jc w:val="right"/>
      <w:rPr>
        <w:rFonts w:eastAsia="Calibri"/>
        <w:sz w:val="18"/>
        <w:szCs w:val="18"/>
      </w:rPr>
    </w:pPr>
    <w:r>
      <w:rPr>
        <w:rFonts w:eastAsia="Calibri"/>
        <w:sz w:val="18"/>
        <w:szCs w:val="18"/>
      </w:rPr>
      <w:t>Eignungskriterien und sonstige Erklärungen</w:t>
    </w:r>
  </w:p>
  <w:p w14:paraId="7B50E822" w14:textId="77777777" w:rsidR="00520A61" w:rsidRDefault="00520A61" w:rsidP="0017339E">
    <w:pPr>
      <w:pStyle w:val="Kopfzeile"/>
      <w:jc w:val="right"/>
      <w:rPr>
        <w:rFonts w:eastAsia="Calibri"/>
        <w:sz w:val="18"/>
        <w:szCs w:val="18"/>
      </w:rPr>
    </w:pPr>
  </w:p>
  <w:p w14:paraId="69E64BCD" w14:textId="77777777" w:rsidR="00520A61" w:rsidRDefault="00520A61" w:rsidP="0017339E">
    <w:pPr>
      <w:pStyle w:val="Kopfzeile"/>
      <w:jc w:val="right"/>
      <w:rPr>
        <w:rFonts w:eastAsia="Calibri"/>
        <w:sz w:val="18"/>
        <w:szCs w:val="18"/>
      </w:rPr>
    </w:pPr>
  </w:p>
  <w:p w14:paraId="42F6D429" w14:textId="77777777" w:rsidR="00520A61" w:rsidRDefault="00520A61" w:rsidP="0017339E">
    <w:pPr>
      <w:pStyle w:val="Kopfzeile"/>
      <w:jc w:val="right"/>
      <w:rPr>
        <w:rFonts w:eastAsia="Calibri"/>
        <w:sz w:val="18"/>
        <w:szCs w:val="18"/>
      </w:rPr>
    </w:pPr>
  </w:p>
  <w:p w14:paraId="1235F6D3" w14:textId="77777777" w:rsidR="00520A61" w:rsidRDefault="00520A61" w:rsidP="0017339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5BA" w14:textId="652D1766" w:rsidR="00520A61" w:rsidRPr="000D5683" w:rsidRDefault="00520A61" w:rsidP="009A4E9C">
    <w:pPr>
      <w:pStyle w:val="Kopfzeile"/>
      <w:jc w:val="right"/>
      <w:rPr>
        <w:sz w:val="18"/>
        <w:szCs w:val="18"/>
      </w:rPr>
    </w:pPr>
    <w:r w:rsidRPr="000D5683">
      <w:rPr>
        <w:sz w:val="18"/>
        <w:szCs w:val="18"/>
      </w:rPr>
      <w:t>Südwestfälische Industrie- und Handelskammer zu Hagen</w:t>
    </w:r>
  </w:p>
  <w:p w14:paraId="272CB64A" w14:textId="77777777" w:rsidR="00520A61" w:rsidRPr="000D5683" w:rsidRDefault="00520A61" w:rsidP="009A4E9C">
    <w:pPr>
      <w:pStyle w:val="Kopfzeile"/>
      <w:jc w:val="right"/>
      <w:rPr>
        <w:sz w:val="18"/>
        <w:szCs w:val="18"/>
      </w:rPr>
    </w:pPr>
    <w:r w:rsidRPr="000D5683">
      <w:rPr>
        <w:sz w:val="18"/>
        <w:szCs w:val="18"/>
        <w:highlight w:val="yellow"/>
      </w:rPr>
      <w:t>Vergabe Lieferung einer Projektanlage für das Bildungszentrum der Südwestfälischen Industrie- und Handelskammer zu Hagen</w:t>
    </w:r>
  </w:p>
  <w:p w14:paraId="795A06ED" w14:textId="77777777" w:rsidR="00520A61" w:rsidRPr="000D5683" w:rsidRDefault="00520A61" w:rsidP="009A4E9C">
    <w:pPr>
      <w:pStyle w:val="Kopfzeile"/>
      <w:jc w:val="right"/>
      <w:rPr>
        <w:sz w:val="18"/>
        <w:szCs w:val="18"/>
      </w:rPr>
    </w:pPr>
    <w:r w:rsidRPr="000D5683">
      <w:rPr>
        <w:sz w:val="18"/>
        <w:szCs w:val="18"/>
      </w:rPr>
      <w:t xml:space="preserve">Formulare Eigenerklärungen Eignungskriterien </w:t>
    </w:r>
  </w:p>
  <w:p w14:paraId="0DC8AE55" w14:textId="77777777" w:rsidR="00520A61" w:rsidRPr="000D5683" w:rsidRDefault="00520A61" w:rsidP="009A4E9C">
    <w:pPr>
      <w:pStyle w:val="Kopfzeile"/>
      <w:jc w:val="right"/>
      <w:rPr>
        <w:sz w:val="18"/>
        <w:szCs w:val="18"/>
      </w:rPr>
    </w:pPr>
    <w:r w:rsidRPr="000D5683">
      <w:rPr>
        <w:sz w:val="18"/>
        <w:szCs w:val="18"/>
      </w:rPr>
      <w:t xml:space="preserve">Stand: 18.06.2019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0.5pt;height:10pt;visibility:visible;mso-wrap-style:square" o:bullet="t">
        <v:imagedata r:id="rId1" o:title=""/>
      </v:shape>
    </w:pict>
  </w:numPicBullet>
  <w:numPicBullet w:numPicBulletId="1">
    <w:pict>
      <v:shape id="_x0000_i1060" type="#_x0000_t75" style="width:10.5pt;height:10pt;visibility:visible;mso-wrap-style:square" o:bullet="t">
        <v:imagedata r:id="rId2" o:title=""/>
      </v:shape>
    </w:pict>
  </w:numPicBullet>
  <w:numPicBullet w:numPicBulletId="2">
    <w:pict>
      <v:shape id="_x0000_i1061" type="#_x0000_t75" style="width:11.5pt;height:10pt;visibility:visible;mso-wrap-style:square" o:bullet="t">
        <v:imagedata r:id="rId3" o:title=""/>
      </v:shape>
    </w:pict>
  </w:numPicBullet>
  <w:numPicBullet w:numPicBulletId="3">
    <w:pict>
      <v:shape id="_x0000_i1062" type="#_x0000_t75" style="width:11.5pt;height:10pt;visibility:visible;mso-wrap-style:square" o:bullet="t">
        <v:imagedata r:id="rId4" o:title=""/>
      </v:shape>
    </w:pict>
  </w:numPicBullet>
  <w:abstractNum w:abstractNumId="0" w15:restartNumberingAfterBreak="0">
    <w:nsid w:val="01327DA4"/>
    <w:multiLevelType w:val="hybridMultilevel"/>
    <w:tmpl w:val="CBD06688"/>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1" w15:restartNumberingAfterBreak="0">
    <w:nsid w:val="03F87D06"/>
    <w:multiLevelType w:val="hybridMultilevel"/>
    <w:tmpl w:val="BB0C4EDE"/>
    <w:lvl w:ilvl="0" w:tplc="A7C82FB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9E4F9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1E196A"/>
    <w:multiLevelType w:val="hybridMultilevel"/>
    <w:tmpl w:val="7AD253E8"/>
    <w:lvl w:ilvl="0" w:tplc="688425C6">
      <w:start w:val="1"/>
      <w:numFmt w:val="bullet"/>
      <w:lvlText w:val=""/>
      <w:lvlPicBulletId w:val="2"/>
      <w:lvlJc w:val="left"/>
      <w:pPr>
        <w:tabs>
          <w:tab w:val="num" w:pos="720"/>
        </w:tabs>
        <w:ind w:left="720" w:hanging="360"/>
      </w:pPr>
      <w:rPr>
        <w:rFonts w:ascii="Symbol" w:hAnsi="Symbol" w:hint="default"/>
      </w:rPr>
    </w:lvl>
    <w:lvl w:ilvl="1" w:tplc="BB3CA3E0" w:tentative="1">
      <w:start w:val="1"/>
      <w:numFmt w:val="bullet"/>
      <w:lvlText w:val=""/>
      <w:lvlJc w:val="left"/>
      <w:pPr>
        <w:tabs>
          <w:tab w:val="num" w:pos="1440"/>
        </w:tabs>
        <w:ind w:left="1440" w:hanging="360"/>
      </w:pPr>
      <w:rPr>
        <w:rFonts w:ascii="Symbol" w:hAnsi="Symbol" w:hint="default"/>
      </w:rPr>
    </w:lvl>
    <w:lvl w:ilvl="2" w:tplc="73867D08" w:tentative="1">
      <w:start w:val="1"/>
      <w:numFmt w:val="bullet"/>
      <w:lvlText w:val=""/>
      <w:lvlJc w:val="left"/>
      <w:pPr>
        <w:tabs>
          <w:tab w:val="num" w:pos="2160"/>
        </w:tabs>
        <w:ind w:left="2160" w:hanging="360"/>
      </w:pPr>
      <w:rPr>
        <w:rFonts w:ascii="Symbol" w:hAnsi="Symbol" w:hint="default"/>
      </w:rPr>
    </w:lvl>
    <w:lvl w:ilvl="3" w:tplc="38AEC4F0" w:tentative="1">
      <w:start w:val="1"/>
      <w:numFmt w:val="bullet"/>
      <w:lvlText w:val=""/>
      <w:lvlJc w:val="left"/>
      <w:pPr>
        <w:tabs>
          <w:tab w:val="num" w:pos="2880"/>
        </w:tabs>
        <w:ind w:left="2880" w:hanging="360"/>
      </w:pPr>
      <w:rPr>
        <w:rFonts w:ascii="Symbol" w:hAnsi="Symbol" w:hint="default"/>
      </w:rPr>
    </w:lvl>
    <w:lvl w:ilvl="4" w:tplc="D6BA5E52" w:tentative="1">
      <w:start w:val="1"/>
      <w:numFmt w:val="bullet"/>
      <w:lvlText w:val=""/>
      <w:lvlJc w:val="left"/>
      <w:pPr>
        <w:tabs>
          <w:tab w:val="num" w:pos="3600"/>
        </w:tabs>
        <w:ind w:left="3600" w:hanging="360"/>
      </w:pPr>
      <w:rPr>
        <w:rFonts w:ascii="Symbol" w:hAnsi="Symbol" w:hint="default"/>
      </w:rPr>
    </w:lvl>
    <w:lvl w:ilvl="5" w:tplc="E5BCE4F8" w:tentative="1">
      <w:start w:val="1"/>
      <w:numFmt w:val="bullet"/>
      <w:lvlText w:val=""/>
      <w:lvlJc w:val="left"/>
      <w:pPr>
        <w:tabs>
          <w:tab w:val="num" w:pos="4320"/>
        </w:tabs>
        <w:ind w:left="4320" w:hanging="360"/>
      </w:pPr>
      <w:rPr>
        <w:rFonts w:ascii="Symbol" w:hAnsi="Symbol" w:hint="default"/>
      </w:rPr>
    </w:lvl>
    <w:lvl w:ilvl="6" w:tplc="7CA061F8" w:tentative="1">
      <w:start w:val="1"/>
      <w:numFmt w:val="bullet"/>
      <w:lvlText w:val=""/>
      <w:lvlJc w:val="left"/>
      <w:pPr>
        <w:tabs>
          <w:tab w:val="num" w:pos="5040"/>
        </w:tabs>
        <w:ind w:left="5040" w:hanging="360"/>
      </w:pPr>
      <w:rPr>
        <w:rFonts w:ascii="Symbol" w:hAnsi="Symbol" w:hint="default"/>
      </w:rPr>
    </w:lvl>
    <w:lvl w:ilvl="7" w:tplc="C844772E" w:tentative="1">
      <w:start w:val="1"/>
      <w:numFmt w:val="bullet"/>
      <w:lvlText w:val=""/>
      <w:lvlJc w:val="left"/>
      <w:pPr>
        <w:tabs>
          <w:tab w:val="num" w:pos="5760"/>
        </w:tabs>
        <w:ind w:left="5760" w:hanging="360"/>
      </w:pPr>
      <w:rPr>
        <w:rFonts w:ascii="Symbol" w:hAnsi="Symbol" w:hint="default"/>
      </w:rPr>
    </w:lvl>
    <w:lvl w:ilvl="8" w:tplc="7A7449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411E13"/>
    <w:multiLevelType w:val="hybridMultilevel"/>
    <w:tmpl w:val="AE768744"/>
    <w:lvl w:ilvl="0" w:tplc="A07413A4">
      <w:start w:val="1"/>
      <w:numFmt w:val="bullet"/>
      <w:lvlText w:val=""/>
      <w:lvlPicBulletId w:val="3"/>
      <w:lvlJc w:val="left"/>
      <w:pPr>
        <w:tabs>
          <w:tab w:val="num" w:pos="360"/>
        </w:tabs>
        <w:ind w:left="360" w:hanging="360"/>
      </w:pPr>
      <w:rPr>
        <w:rFonts w:ascii="Symbol" w:hAnsi="Symbol" w:hint="default"/>
      </w:rPr>
    </w:lvl>
    <w:lvl w:ilvl="1" w:tplc="E368BF18" w:tentative="1">
      <w:start w:val="1"/>
      <w:numFmt w:val="bullet"/>
      <w:lvlText w:val=""/>
      <w:lvlJc w:val="left"/>
      <w:pPr>
        <w:tabs>
          <w:tab w:val="num" w:pos="1080"/>
        </w:tabs>
        <w:ind w:left="1080" w:hanging="360"/>
      </w:pPr>
      <w:rPr>
        <w:rFonts w:ascii="Symbol" w:hAnsi="Symbol" w:hint="default"/>
      </w:rPr>
    </w:lvl>
    <w:lvl w:ilvl="2" w:tplc="8DDCA5C2" w:tentative="1">
      <w:start w:val="1"/>
      <w:numFmt w:val="bullet"/>
      <w:lvlText w:val=""/>
      <w:lvlJc w:val="left"/>
      <w:pPr>
        <w:tabs>
          <w:tab w:val="num" w:pos="1800"/>
        </w:tabs>
        <w:ind w:left="1800" w:hanging="360"/>
      </w:pPr>
      <w:rPr>
        <w:rFonts w:ascii="Symbol" w:hAnsi="Symbol" w:hint="default"/>
      </w:rPr>
    </w:lvl>
    <w:lvl w:ilvl="3" w:tplc="9986465A" w:tentative="1">
      <w:start w:val="1"/>
      <w:numFmt w:val="bullet"/>
      <w:lvlText w:val=""/>
      <w:lvlJc w:val="left"/>
      <w:pPr>
        <w:tabs>
          <w:tab w:val="num" w:pos="2520"/>
        </w:tabs>
        <w:ind w:left="2520" w:hanging="360"/>
      </w:pPr>
      <w:rPr>
        <w:rFonts w:ascii="Symbol" w:hAnsi="Symbol" w:hint="default"/>
      </w:rPr>
    </w:lvl>
    <w:lvl w:ilvl="4" w:tplc="75B86F26" w:tentative="1">
      <w:start w:val="1"/>
      <w:numFmt w:val="bullet"/>
      <w:lvlText w:val=""/>
      <w:lvlJc w:val="left"/>
      <w:pPr>
        <w:tabs>
          <w:tab w:val="num" w:pos="3240"/>
        </w:tabs>
        <w:ind w:left="3240" w:hanging="360"/>
      </w:pPr>
      <w:rPr>
        <w:rFonts w:ascii="Symbol" w:hAnsi="Symbol" w:hint="default"/>
      </w:rPr>
    </w:lvl>
    <w:lvl w:ilvl="5" w:tplc="712074A2" w:tentative="1">
      <w:start w:val="1"/>
      <w:numFmt w:val="bullet"/>
      <w:lvlText w:val=""/>
      <w:lvlJc w:val="left"/>
      <w:pPr>
        <w:tabs>
          <w:tab w:val="num" w:pos="3960"/>
        </w:tabs>
        <w:ind w:left="3960" w:hanging="360"/>
      </w:pPr>
      <w:rPr>
        <w:rFonts w:ascii="Symbol" w:hAnsi="Symbol" w:hint="default"/>
      </w:rPr>
    </w:lvl>
    <w:lvl w:ilvl="6" w:tplc="FA28813C" w:tentative="1">
      <w:start w:val="1"/>
      <w:numFmt w:val="bullet"/>
      <w:lvlText w:val=""/>
      <w:lvlJc w:val="left"/>
      <w:pPr>
        <w:tabs>
          <w:tab w:val="num" w:pos="4680"/>
        </w:tabs>
        <w:ind w:left="4680" w:hanging="360"/>
      </w:pPr>
      <w:rPr>
        <w:rFonts w:ascii="Symbol" w:hAnsi="Symbol" w:hint="default"/>
      </w:rPr>
    </w:lvl>
    <w:lvl w:ilvl="7" w:tplc="7F648BC4" w:tentative="1">
      <w:start w:val="1"/>
      <w:numFmt w:val="bullet"/>
      <w:lvlText w:val=""/>
      <w:lvlJc w:val="left"/>
      <w:pPr>
        <w:tabs>
          <w:tab w:val="num" w:pos="5400"/>
        </w:tabs>
        <w:ind w:left="5400" w:hanging="360"/>
      </w:pPr>
      <w:rPr>
        <w:rFonts w:ascii="Symbol" w:hAnsi="Symbol" w:hint="default"/>
      </w:rPr>
    </w:lvl>
    <w:lvl w:ilvl="8" w:tplc="6BAAB350"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23831FBB"/>
    <w:multiLevelType w:val="hybridMultilevel"/>
    <w:tmpl w:val="B0C058AE"/>
    <w:lvl w:ilvl="0" w:tplc="82E04FF8">
      <w:start w:val="1"/>
      <w:numFmt w:val="decimal"/>
      <w:lvlText w:val="%1."/>
      <w:lvlJc w:val="left"/>
      <w:pPr>
        <w:ind w:left="36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3B7873"/>
    <w:multiLevelType w:val="hybridMultilevel"/>
    <w:tmpl w:val="0FB273F8"/>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6E0097"/>
    <w:multiLevelType w:val="hybridMultilevel"/>
    <w:tmpl w:val="9B0233F0"/>
    <w:lvl w:ilvl="0" w:tplc="F6F6F332">
      <w:start w:val="1"/>
      <w:numFmt w:val="bullet"/>
      <w:lvlText w:val=""/>
      <w:lvlJc w:val="left"/>
      <w:pPr>
        <w:ind w:left="395" w:hanging="360"/>
      </w:pPr>
      <w:rPr>
        <w:rFonts w:ascii="Wingdings" w:hAnsi="Wingdings" w:hint="default"/>
      </w:rPr>
    </w:lvl>
    <w:lvl w:ilvl="1" w:tplc="04070003" w:tentative="1">
      <w:start w:val="1"/>
      <w:numFmt w:val="bullet"/>
      <w:lvlText w:val="o"/>
      <w:lvlJc w:val="left"/>
      <w:pPr>
        <w:ind w:left="1115" w:hanging="360"/>
      </w:pPr>
      <w:rPr>
        <w:rFonts w:ascii="Courier New" w:hAnsi="Courier New" w:cs="Courier New" w:hint="default"/>
      </w:rPr>
    </w:lvl>
    <w:lvl w:ilvl="2" w:tplc="04070005" w:tentative="1">
      <w:start w:val="1"/>
      <w:numFmt w:val="bullet"/>
      <w:lvlText w:val=""/>
      <w:lvlJc w:val="left"/>
      <w:pPr>
        <w:ind w:left="1835" w:hanging="360"/>
      </w:pPr>
      <w:rPr>
        <w:rFonts w:ascii="Wingdings" w:hAnsi="Wingdings" w:hint="default"/>
      </w:rPr>
    </w:lvl>
    <w:lvl w:ilvl="3" w:tplc="04070001" w:tentative="1">
      <w:start w:val="1"/>
      <w:numFmt w:val="bullet"/>
      <w:lvlText w:val=""/>
      <w:lvlJc w:val="left"/>
      <w:pPr>
        <w:ind w:left="2555" w:hanging="360"/>
      </w:pPr>
      <w:rPr>
        <w:rFonts w:ascii="Symbol" w:hAnsi="Symbol" w:hint="default"/>
      </w:rPr>
    </w:lvl>
    <w:lvl w:ilvl="4" w:tplc="04070003" w:tentative="1">
      <w:start w:val="1"/>
      <w:numFmt w:val="bullet"/>
      <w:lvlText w:val="o"/>
      <w:lvlJc w:val="left"/>
      <w:pPr>
        <w:ind w:left="3275" w:hanging="360"/>
      </w:pPr>
      <w:rPr>
        <w:rFonts w:ascii="Courier New" w:hAnsi="Courier New" w:cs="Courier New" w:hint="default"/>
      </w:rPr>
    </w:lvl>
    <w:lvl w:ilvl="5" w:tplc="04070005" w:tentative="1">
      <w:start w:val="1"/>
      <w:numFmt w:val="bullet"/>
      <w:lvlText w:val=""/>
      <w:lvlJc w:val="left"/>
      <w:pPr>
        <w:ind w:left="3995" w:hanging="360"/>
      </w:pPr>
      <w:rPr>
        <w:rFonts w:ascii="Wingdings" w:hAnsi="Wingdings" w:hint="default"/>
      </w:rPr>
    </w:lvl>
    <w:lvl w:ilvl="6" w:tplc="04070001" w:tentative="1">
      <w:start w:val="1"/>
      <w:numFmt w:val="bullet"/>
      <w:lvlText w:val=""/>
      <w:lvlJc w:val="left"/>
      <w:pPr>
        <w:ind w:left="4715" w:hanging="360"/>
      </w:pPr>
      <w:rPr>
        <w:rFonts w:ascii="Symbol" w:hAnsi="Symbol" w:hint="default"/>
      </w:rPr>
    </w:lvl>
    <w:lvl w:ilvl="7" w:tplc="04070003" w:tentative="1">
      <w:start w:val="1"/>
      <w:numFmt w:val="bullet"/>
      <w:lvlText w:val="o"/>
      <w:lvlJc w:val="left"/>
      <w:pPr>
        <w:ind w:left="5435" w:hanging="360"/>
      </w:pPr>
      <w:rPr>
        <w:rFonts w:ascii="Courier New" w:hAnsi="Courier New" w:cs="Courier New" w:hint="default"/>
      </w:rPr>
    </w:lvl>
    <w:lvl w:ilvl="8" w:tplc="04070005" w:tentative="1">
      <w:start w:val="1"/>
      <w:numFmt w:val="bullet"/>
      <w:lvlText w:val=""/>
      <w:lvlJc w:val="left"/>
      <w:pPr>
        <w:ind w:left="6155" w:hanging="360"/>
      </w:pPr>
      <w:rPr>
        <w:rFonts w:ascii="Wingdings" w:hAnsi="Wingdings" w:hint="default"/>
      </w:rPr>
    </w:lvl>
  </w:abstractNum>
  <w:abstractNum w:abstractNumId="10" w15:restartNumberingAfterBreak="0">
    <w:nsid w:val="38181E0B"/>
    <w:multiLevelType w:val="hybridMultilevel"/>
    <w:tmpl w:val="14E04286"/>
    <w:lvl w:ilvl="0" w:tplc="9624694C">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5B49DE"/>
    <w:multiLevelType w:val="hybridMultilevel"/>
    <w:tmpl w:val="149AD9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DAD475B"/>
    <w:multiLevelType w:val="hybridMultilevel"/>
    <w:tmpl w:val="4AEEF77E"/>
    <w:lvl w:ilvl="0" w:tplc="3DE02EF8">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8E7CBD"/>
    <w:multiLevelType w:val="hybridMultilevel"/>
    <w:tmpl w:val="71FC5D04"/>
    <w:lvl w:ilvl="0" w:tplc="B8D66D34">
      <w:start w:val="1"/>
      <w:numFmt w:val="bullet"/>
      <w:lvlText w:val=""/>
      <w:lvlPicBulletId w:val="3"/>
      <w:lvlJc w:val="left"/>
      <w:pPr>
        <w:tabs>
          <w:tab w:val="num" w:pos="360"/>
        </w:tabs>
        <w:ind w:left="360" w:hanging="360"/>
      </w:pPr>
      <w:rPr>
        <w:rFonts w:ascii="Symbol" w:hAnsi="Symbol" w:hint="default"/>
      </w:rPr>
    </w:lvl>
    <w:lvl w:ilvl="1" w:tplc="CE88D702" w:tentative="1">
      <w:start w:val="1"/>
      <w:numFmt w:val="bullet"/>
      <w:lvlText w:val=""/>
      <w:lvlJc w:val="left"/>
      <w:pPr>
        <w:tabs>
          <w:tab w:val="num" w:pos="1080"/>
        </w:tabs>
        <w:ind w:left="1080" w:hanging="360"/>
      </w:pPr>
      <w:rPr>
        <w:rFonts w:ascii="Symbol" w:hAnsi="Symbol" w:hint="default"/>
      </w:rPr>
    </w:lvl>
    <w:lvl w:ilvl="2" w:tplc="014279CA" w:tentative="1">
      <w:start w:val="1"/>
      <w:numFmt w:val="bullet"/>
      <w:lvlText w:val=""/>
      <w:lvlJc w:val="left"/>
      <w:pPr>
        <w:tabs>
          <w:tab w:val="num" w:pos="1800"/>
        </w:tabs>
        <w:ind w:left="1800" w:hanging="360"/>
      </w:pPr>
      <w:rPr>
        <w:rFonts w:ascii="Symbol" w:hAnsi="Symbol" w:hint="default"/>
      </w:rPr>
    </w:lvl>
    <w:lvl w:ilvl="3" w:tplc="B836787C" w:tentative="1">
      <w:start w:val="1"/>
      <w:numFmt w:val="bullet"/>
      <w:lvlText w:val=""/>
      <w:lvlJc w:val="left"/>
      <w:pPr>
        <w:tabs>
          <w:tab w:val="num" w:pos="2520"/>
        </w:tabs>
        <w:ind w:left="2520" w:hanging="360"/>
      </w:pPr>
      <w:rPr>
        <w:rFonts w:ascii="Symbol" w:hAnsi="Symbol" w:hint="default"/>
      </w:rPr>
    </w:lvl>
    <w:lvl w:ilvl="4" w:tplc="B44A0E70" w:tentative="1">
      <w:start w:val="1"/>
      <w:numFmt w:val="bullet"/>
      <w:lvlText w:val=""/>
      <w:lvlJc w:val="left"/>
      <w:pPr>
        <w:tabs>
          <w:tab w:val="num" w:pos="3240"/>
        </w:tabs>
        <w:ind w:left="3240" w:hanging="360"/>
      </w:pPr>
      <w:rPr>
        <w:rFonts w:ascii="Symbol" w:hAnsi="Symbol" w:hint="default"/>
      </w:rPr>
    </w:lvl>
    <w:lvl w:ilvl="5" w:tplc="1A6864A8" w:tentative="1">
      <w:start w:val="1"/>
      <w:numFmt w:val="bullet"/>
      <w:lvlText w:val=""/>
      <w:lvlJc w:val="left"/>
      <w:pPr>
        <w:tabs>
          <w:tab w:val="num" w:pos="3960"/>
        </w:tabs>
        <w:ind w:left="3960" w:hanging="360"/>
      </w:pPr>
      <w:rPr>
        <w:rFonts w:ascii="Symbol" w:hAnsi="Symbol" w:hint="default"/>
      </w:rPr>
    </w:lvl>
    <w:lvl w:ilvl="6" w:tplc="17069B06" w:tentative="1">
      <w:start w:val="1"/>
      <w:numFmt w:val="bullet"/>
      <w:lvlText w:val=""/>
      <w:lvlJc w:val="left"/>
      <w:pPr>
        <w:tabs>
          <w:tab w:val="num" w:pos="4680"/>
        </w:tabs>
        <w:ind w:left="4680" w:hanging="360"/>
      </w:pPr>
      <w:rPr>
        <w:rFonts w:ascii="Symbol" w:hAnsi="Symbol" w:hint="default"/>
      </w:rPr>
    </w:lvl>
    <w:lvl w:ilvl="7" w:tplc="C6BEE9F8" w:tentative="1">
      <w:start w:val="1"/>
      <w:numFmt w:val="bullet"/>
      <w:lvlText w:val=""/>
      <w:lvlJc w:val="left"/>
      <w:pPr>
        <w:tabs>
          <w:tab w:val="num" w:pos="5400"/>
        </w:tabs>
        <w:ind w:left="5400" w:hanging="360"/>
      </w:pPr>
      <w:rPr>
        <w:rFonts w:ascii="Symbol" w:hAnsi="Symbol" w:hint="default"/>
      </w:rPr>
    </w:lvl>
    <w:lvl w:ilvl="8" w:tplc="844E4CA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45686015"/>
    <w:multiLevelType w:val="hybridMultilevel"/>
    <w:tmpl w:val="84AACCD6"/>
    <w:lvl w:ilvl="0" w:tplc="5AACCDC0">
      <w:start w:val="1"/>
      <w:numFmt w:val="bullet"/>
      <w:lvlText w:val=""/>
      <w:lvlJc w:val="left"/>
      <w:pPr>
        <w:ind w:left="720" w:hanging="360"/>
      </w:pPr>
      <w:rPr>
        <w:rFonts w:ascii="Symbol" w:hAnsi="Symbol" w:hint="default"/>
      </w:rPr>
    </w:lvl>
    <w:lvl w:ilvl="1" w:tplc="EC4CC73C">
      <w:start w:val="1"/>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19">
      <w:start w:val="1"/>
      <w:numFmt w:val="lowerLetter"/>
      <w:lvlText w:val="%4."/>
      <w:lvlJc w:val="left"/>
      <w:pPr>
        <w:ind w:left="2880" w:hanging="360"/>
      </w:pPr>
      <w:rPr>
        <w:rFonts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821473"/>
    <w:multiLevelType w:val="hybridMultilevel"/>
    <w:tmpl w:val="7700C5CE"/>
    <w:lvl w:ilvl="0" w:tplc="F6F6F332">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48715D87"/>
    <w:multiLevelType w:val="multilevel"/>
    <w:tmpl w:val="E736BC46"/>
    <w:lvl w:ilvl="0">
      <w:start w:val="1"/>
      <w:numFmt w:val="decimal"/>
      <w:pStyle w:val="Nummerierung"/>
      <w:lvlText w:val="%1."/>
      <w:lvlJc w:val="left"/>
      <w:pPr>
        <w:ind w:left="0" w:firstLine="0"/>
      </w:pPr>
      <w:rPr>
        <w:rFonts w:ascii="Arial" w:hAnsi="Arial" w:hint="default"/>
        <w:b w:val="0"/>
        <w:i w:val="0"/>
        <w:strike w:val="0"/>
        <w:dstrike w:val="0"/>
        <w:color w:val="000000"/>
        <w:sz w:val="22"/>
        <w:szCs w:val="28"/>
        <w:u w:val="none" w:color="000000"/>
        <w:bdr w:val="none" w:sz="0" w:space="0" w:color="auto"/>
        <w:shd w:val="clear" w:color="auto" w:fill="auto"/>
        <w:vertAlign w:val="baseline"/>
      </w:rPr>
    </w:lvl>
    <w:lvl w:ilvl="1">
      <w:start w:val="1"/>
      <w:numFmt w:val="decimal"/>
      <w:lvlText w:val="%1.%2"/>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338"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8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110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182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254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326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48D562BF"/>
    <w:multiLevelType w:val="hybridMultilevel"/>
    <w:tmpl w:val="F0B02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8111C3"/>
    <w:multiLevelType w:val="hybridMultilevel"/>
    <w:tmpl w:val="63CC1206"/>
    <w:lvl w:ilvl="0" w:tplc="3A10E55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3517F76"/>
    <w:multiLevelType w:val="hybridMultilevel"/>
    <w:tmpl w:val="028606A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39190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01986"/>
    <w:multiLevelType w:val="hybridMultilevel"/>
    <w:tmpl w:val="FFBEA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795142B"/>
    <w:multiLevelType w:val="hybridMultilevel"/>
    <w:tmpl w:val="8BE8B338"/>
    <w:lvl w:ilvl="0" w:tplc="520C0DB2">
      <w:start w:val="1"/>
      <w:numFmt w:val="decimal"/>
      <w:lvlText w:val="%1."/>
      <w:lvlJc w:val="left"/>
      <w:pPr>
        <w:ind w:left="643" w:hanging="360"/>
      </w:pPr>
      <w:rPr>
        <w:b/>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6960531B"/>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BB71229"/>
    <w:multiLevelType w:val="hybridMultilevel"/>
    <w:tmpl w:val="DD0CAB80"/>
    <w:lvl w:ilvl="0" w:tplc="53766D8A">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681710"/>
    <w:multiLevelType w:val="hybridMultilevel"/>
    <w:tmpl w:val="682CEE8C"/>
    <w:lvl w:ilvl="0" w:tplc="2FB8FFB8">
      <w:start w:val="1"/>
      <w:numFmt w:val="upperLetter"/>
      <w:lvlText w:val="%1."/>
      <w:lvlJc w:val="left"/>
      <w:pPr>
        <w:ind w:left="1080" w:hanging="72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FDD5107"/>
    <w:multiLevelType w:val="hybridMultilevel"/>
    <w:tmpl w:val="FA0EB886"/>
    <w:lvl w:ilvl="0" w:tplc="F0A0C38A">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3167510"/>
    <w:multiLevelType w:val="hybridMultilevel"/>
    <w:tmpl w:val="58C638B0"/>
    <w:lvl w:ilvl="0" w:tplc="9D904AD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6265897"/>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0473DE"/>
    <w:multiLevelType w:val="hybridMultilevel"/>
    <w:tmpl w:val="CC22C986"/>
    <w:lvl w:ilvl="0" w:tplc="D084F246">
      <w:start w:val="1"/>
      <w:numFmt w:val="bullet"/>
      <w:pStyle w:val="EckigeAufzhlung"/>
      <w:lvlText w:val=""/>
      <w:lvlJc w:val="left"/>
      <w:pPr>
        <w:ind w:left="720"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CD433A"/>
    <w:multiLevelType w:val="hybridMultilevel"/>
    <w:tmpl w:val="79320876"/>
    <w:lvl w:ilvl="0" w:tplc="04070019">
      <w:start w:val="1"/>
      <w:numFmt w:val="lowerLetter"/>
      <w:lvlText w:val="%1."/>
      <w:lvlJc w:val="left"/>
      <w:pPr>
        <w:ind w:left="2880" w:hanging="360"/>
      </w:p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33" w15:restartNumberingAfterBreak="0">
    <w:nsid w:val="7ECE7E82"/>
    <w:multiLevelType w:val="hybridMultilevel"/>
    <w:tmpl w:val="122A3E7C"/>
    <w:lvl w:ilvl="0" w:tplc="67EAE6D6">
      <w:start w:val="1"/>
      <w:numFmt w:val="bullet"/>
      <w:lvlText w:val=""/>
      <w:lvlPicBulletId w:val="1"/>
      <w:lvlJc w:val="left"/>
      <w:pPr>
        <w:tabs>
          <w:tab w:val="num" w:pos="720"/>
        </w:tabs>
        <w:ind w:left="720" w:hanging="360"/>
      </w:pPr>
      <w:rPr>
        <w:rFonts w:ascii="Symbol" w:hAnsi="Symbol" w:hint="default"/>
      </w:rPr>
    </w:lvl>
    <w:lvl w:ilvl="1" w:tplc="22AA27F4" w:tentative="1">
      <w:start w:val="1"/>
      <w:numFmt w:val="bullet"/>
      <w:lvlText w:val=""/>
      <w:lvlJc w:val="left"/>
      <w:pPr>
        <w:tabs>
          <w:tab w:val="num" w:pos="1440"/>
        </w:tabs>
        <w:ind w:left="1440" w:hanging="360"/>
      </w:pPr>
      <w:rPr>
        <w:rFonts w:ascii="Symbol" w:hAnsi="Symbol" w:hint="default"/>
      </w:rPr>
    </w:lvl>
    <w:lvl w:ilvl="2" w:tplc="460A7E74" w:tentative="1">
      <w:start w:val="1"/>
      <w:numFmt w:val="bullet"/>
      <w:lvlText w:val=""/>
      <w:lvlJc w:val="left"/>
      <w:pPr>
        <w:tabs>
          <w:tab w:val="num" w:pos="2160"/>
        </w:tabs>
        <w:ind w:left="2160" w:hanging="360"/>
      </w:pPr>
      <w:rPr>
        <w:rFonts w:ascii="Symbol" w:hAnsi="Symbol" w:hint="default"/>
      </w:rPr>
    </w:lvl>
    <w:lvl w:ilvl="3" w:tplc="9486529A" w:tentative="1">
      <w:start w:val="1"/>
      <w:numFmt w:val="bullet"/>
      <w:lvlText w:val=""/>
      <w:lvlJc w:val="left"/>
      <w:pPr>
        <w:tabs>
          <w:tab w:val="num" w:pos="2880"/>
        </w:tabs>
        <w:ind w:left="2880" w:hanging="360"/>
      </w:pPr>
      <w:rPr>
        <w:rFonts w:ascii="Symbol" w:hAnsi="Symbol" w:hint="default"/>
      </w:rPr>
    </w:lvl>
    <w:lvl w:ilvl="4" w:tplc="73B08AC2" w:tentative="1">
      <w:start w:val="1"/>
      <w:numFmt w:val="bullet"/>
      <w:lvlText w:val=""/>
      <w:lvlJc w:val="left"/>
      <w:pPr>
        <w:tabs>
          <w:tab w:val="num" w:pos="3600"/>
        </w:tabs>
        <w:ind w:left="3600" w:hanging="360"/>
      </w:pPr>
      <w:rPr>
        <w:rFonts w:ascii="Symbol" w:hAnsi="Symbol" w:hint="default"/>
      </w:rPr>
    </w:lvl>
    <w:lvl w:ilvl="5" w:tplc="BD04EA60" w:tentative="1">
      <w:start w:val="1"/>
      <w:numFmt w:val="bullet"/>
      <w:lvlText w:val=""/>
      <w:lvlJc w:val="left"/>
      <w:pPr>
        <w:tabs>
          <w:tab w:val="num" w:pos="4320"/>
        </w:tabs>
        <w:ind w:left="4320" w:hanging="360"/>
      </w:pPr>
      <w:rPr>
        <w:rFonts w:ascii="Symbol" w:hAnsi="Symbol" w:hint="default"/>
      </w:rPr>
    </w:lvl>
    <w:lvl w:ilvl="6" w:tplc="F8EE699A" w:tentative="1">
      <w:start w:val="1"/>
      <w:numFmt w:val="bullet"/>
      <w:lvlText w:val=""/>
      <w:lvlJc w:val="left"/>
      <w:pPr>
        <w:tabs>
          <w:tab w:val="num" w:pos="5040"/>
        </w:tabs>
        <w:ind w:left="5040" w:hanging="360"/>
      </w:pPr>
      <w:rPr>
        <w:rFonts w:ascii="Symbol" w:hAnsi="Symbol" w:hint="default"/>
      </w:rPr>
    </w:lvl>
    <w:lvl w:ilvl="7" w:tplc="B23C3812" w:tentative="1">
      <w:start w:val="1"/>
      <w:numFmt w:val="bullet"/>
      <w:lvlText w:val=""/>
      <w:lvlJc w:val="left"/>
      <w:pPr>
        <w:tabs>
          <w:tab w:val="num" w:pos="5760"/>
        </w:tabs>
        <w:ind w:left="5760" w:hanging="360"/>
      </w:pPr>
      <w:rPr>
        <w:rFonts w:ascii="Symbol" w:hAnsi="Symbol" w:hint="default"/>
      </w:rPr>
    </w:lvl>
    <w:lvl w:ilvl="8" w:tplc="8F3EC2C4" w:tentative="1">
      <w:start w:val="1"/>
      <w:numFmt w:val="bullet"/>
      <w:lvlText w:val=""/>
      <w:lvlJc w:val="left"/>
      <w:pPr>
        <w:tabs>
          <w:tab w:val="num" w:pos="6480"/>
        </w:tabs>
        <w:ind w:left="6480" w:hanging="360"/>
      </w:pPr>
      <w:rPr>
        <w:rFonts w:ascii="Symbol" w:hAnsi="Symbol" w:hint="default"/>
      </w:rPr>
    </w:lvl>
  </w:abstractNum>
  <w:num w:numId="1" w16cid:durableId="1164200929">
    <w:abstractNumId w:val="7"/>
  </w:num>
  <w:num w:numId="2" w16cid:durableId="1704591712">
    <w:abstractNumId w:val="18"/>
  </w:num>
  <w:num w:numId="3" w16cid:durableId="599609890">
    <w:abstractNumId w:val="14"/>
  </w:num>
  <w:num w:numId="4" w16cid:durableId="1988436018">
    <w:abstractNumId w:val="19"/>
  </w:num>
  <w:num w:numId="5" w16cid:durableId="959259767">
    <w:abstractNumId w:val="5"/>
  </w:num>
  <w:num w:numId="6" w16cid:durableId="1041975420">
    <w:abstractNumId w:val="22"/>
  </w:num>
  <w:num w:numId="7" w16cid:durableId="1403869135">
    <w:abstractNumId w:val="16"/>
  </w:num>
  <w:num w:numId="8" w16cid:durableId="1065179636">
    <w:abstractNumId w:val="23"/>
  </w:num>
  <w:num w:numId="9" w16cid:durableId="887455012">
    <w:abstractNumId w:val="9"/>
  </w:num>
  <w:num w:numId="10" w16cid:durableId="398020788">
    <w:abstractNumId w:val="11"/>
  </w:num>
  <w:num w:numId="11" w16cid:durableId="2068722704">
    <w:abstractNumId w:val="32"/>
  </w:num>
  <w:num w:numId="12" w16cid:durableId="708803692">
    <w:abstractNumId w:val="27"/>
  </w:num>
  <w:num w:numId="13" w16cid:durableId="253711990">
    <w:abstractNumId w:val="4"/>
  </w:num>
  <w:num w:numId="14" w16cid:durableId="915818192">
    <w:abstractNumId w:val="26"/>
  </w:num>
  <w:num w:numId="15" w16cid:durableId="322702618">
    <w:abstractNumId w:val="31"/>
  </w:num>
  <w:num w:numId="16" w16cid:durableId="1781947889">
    <w:abstractNumId w:val="17"/>
  </w:num>
  <w:num w:numId="17" w16cid:durableId="1449547617">
    <w:abstractNumId w:val="15"/>
  </w:num>
  <w:num w:numId="18" w16cid:durableId="404112028">
    <w:abstractNumId w:val="0"/>
  </w:num>
  <w:num w:numId="19" w16cid:durableId="1585147458">
    <w:abstractNumId w:val="21"/>
  </w:num>
  <w:num w:numId="20" w16cid:durableId="604189375">
    <w:abstractNumId w:val="12"/>
  </w:num>
  <w:num w:numId="21" w16cid:durableId="401488586">
    <w:abstractNumId w:val="29"/>
  </w:num>
  <w:num w:numId="22" w16cid:durableId="519054693">
    <w:abstractNumId w:val="24"/>
  </w:num>
  <w:num w:numId="23" w16cid:durableId="948388371">
    <w:abstractNumId w:val="1"/>
  </w:num>
  <w:num w:numId="24" w16cid:durableId="833761878">
    <w:abstractNumId w:val="30"/>
  </w:num>
  <w:num w:numId="25" w16cid:durableId="1850440060">
    <w:abstractNumId w:val="2"/>
  </w:num>
  <w:num w:numId="26" w16cid:durableId="557859690">
    <w:abstractNumId w:val="25"/>
  </w:num>
  <w:num w:numId="27" w16cid:durableId="108009583">
    <w:abstractNumId w:val="28"/>
  </w:num>
  <w:num w:numId="28" w16cid:durableId="711539902">
    <w:abstractNumId w:val="20"/>
  </w:num>
  <w:num w:numId="29" w16cid:durableId="1410033792">
    <w:abstractNumId w:val="8"/>
  </w:num>
  <w:num w:numId="30" w16cid:durableId="1515143433">
    <w:abstractNumId w:val="10"/>
  </w:num>
  <w:num w:numId="31" w16cid:durableId="842473975">
    <w:abstractNumId w:val="3"/>
  </w:num>
  <w:num w:numId="32" w16cid:durableId="993029825">
    <w:abstractNumId w:val="33"/>
  </w:num>
  <w:num w:numId="33" w16cid:durableId="1107701327">
    <w:abstractNumId w:val="6"/>
  </w:num>
  <w:num w:numId="34" w16cid:durableId="113134479">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9C30B0F-2A75-4E9A-BF30-DDBD8C9AC29C}"/>
    <w:docVar w:name="dgnword-eventsink" w:val="209878432"/>
  </w:docVars>
  <w:rsids>
    <w:rsidRoot w:val="00127CBF"/>
    <w:rsid w:val="00000410"/>
    <w:rsid w:val="00000684"/>
    <w:rsid w:val="00000E15"/>
    <w:rsid w:val="00002B49"/>
    <w:rsid w:val="00003081"/>
    <w:rsid w:val="00004959"/>
    <w:rsid w:val="000049A2"/>
    <w:rsid w:val="000075B1"/>
    <w:rsid w:val="00011AAA"/>
    <w:rsid w:val="00012BE3"/>
    <w:rsid w:val="000169B6"/>
    <w:rsid w:val="00017F1A"/>
    <w:rsid w:val="000225CB"/>
    <w:rsid w:val="000226AD"/>
    <w:rsid w:val="00023E4A"/>
    <w:rsid w:val="00024898"/>
    <w:rsid w:val="00026BEE"/>
    <w:rsid w:val="0003074C"/>
    <w:rsid w:val="00030790"/>
    <w:rsid w:val="00030D27"/>
    <w:rsid w:val="0003185C"/>
    <w:rsid w:val="00033F6D"/>
    <w:rsid w:val="00034A63"/>
    <w:rsid w:val="0003721E"/>
    <w:rsid w:val="0003792D"/>
    <w:rsid w:val="00042C20"/>
    <w:rsid w:val="00045BA4"/>
    <w:rsid w:val="00047FAB"/>
    <w:rsid w:val="0005059C"/>
    <w:rsid w:val="00050793"/>
    <w:rsid w:val="00051B1D"/>
    <w:rsid w:val="00054845"/>
    <w:rsid w:val="0005500F"/>
    <w:rsid w:val="00055122"/>
    <w:rsid w:val="00061228"/>
    <w:rsid w:val="00061CF5"/>
    <w:rsid w:val="00062C3F"/>
    <w:rsid w:val="0006476E"/>
    <w:rsid w:val="00065A56"/>
    <w:rsid w:val="000660C8"/>
    <w:rsid w:val="000674C1"/>
    <w:rsid w:val="0007101F"/>
    <w:rsid w:val="00075663"/>
    <w:rsid w:val="00075C69"/>
    <w:rsid w:val="00076D57"/>
    <w:rsid w:val="00077802"/>
    <w:rsid w:val="00081448"/>
    <w:rsid w:val="00081555"/>
    <w:rsid w:val="00082C55"/>
    <w:rsid w:val="00082F94"/>
    <w:rsid w:val="00083203"/>
    <w:rsid w:val="00083E60"/>
    <w:rsid w:val="000849CC"/>
    <w:rsid w:val="00086B10"/>
    <w:rsid w:val="0008776B"/>
    <w:rsid w:val="00090DDA"/>
    <w:rsid w:val="00092012"/>
    <w:rsid w:val="0009297D"/>
    <w:rsid w:val="00093B28"/>
    <w:rsid w:val="00094243"/>
    <w:rsid w:val="000A0088"/>
    <w:rsid w:val="000A24EE"/>
    <w:rsid w:val="000A6988"/>
    <w:rsid w:val="000A702B"/>
    <w:rsid w:val="000B0ABF"/>
    <w:rsid w:val="000B0C04"/>
    <w:rsid w:val="000B1459"/>
    <w:rsid w:val="000B1A58"/>
    <w:rsid w:val="000B35FA"/>
    <w:rsid w:val="000B4605"/>
    <w:rsid w:val="000B47C5"/>
    <w:rsid w:val="000B7685"/>
    <w:rsid w:val="000C046F"/>
    <w:rsid w:val="000C058B"/>
    <w:rsid w:val="000C1D9F"/>
    <w:rsid w:val="000C226E"/>
    <w:rsid w:val="000C7815"/>
    <w:rsid w:val="000C798B"/>
    <w:rsid w:val="000D009C"/>
    <w:rsid w:val="000D5683"/>
    <w:rsid w:val="000D5FE0"/>
    <w:rsid w:val="000D6081"/>
    <w:rsid w:val="000D6248"/>
    <w:rsid w:val="000E1600"/>
    <w:rsid w:val="000E1EA5"/>
    <w:rsid w:val="000E4AA1"/>
    <w:rsid w:val="000E4FE6"/>
    <w:rsid w:val="000E657C"/>
    <w:rsid w:val="000E7784"/>
    <w:rsid w:val="000F0139"/>
    <w:rsid w:val="000F04CE"/>
    <w:rsid w:val="000F0C0E"/>
    <w:rsid w:val="000F0E73"/>
    <w:rsid w:val="000F249D"/>
    <w:rsid w:val="000F283D"/>
    <w:rsid w:val="000F2F2C"/>
    <w:rsid w:val="000F32AF"/>
    <w:rsid w:val="000F3B27"/>
    <w:rsid w:val="000F5B7F"/>
    <w:rsid w:val="000F7F20"/>
    <w:rsid w:val="00100D9F"/>
    <w:rsid w:val="001012BE"/>
    <w:rsid w:val="00101339"/>
    <w:rsid w:val="0010274A"/>
    <w:rsid w:val="00102CD3"/>
    <w:rsid w:val="00105CF2"/>
    <w:rsid w:val="00107F7D"/>
    <w:rsid w:val="00111DA8"/>
    <w:rsid w:val="00111DC7"/>
    <w:rsid w:val="0011482F"/>
    <w:rsid w:val="00115C61"/>
    <w:rsid w:val="0011610B"/>
    <w:rsid w:val="001177D1"/>
    <w:rsid w:val="001218EF"/>
    <w:rsid w:val="00121F5F"/>
    <w:rsid w:val="00123752"/>
    <w:rsid w:val="00125F89"/>
    <w:rsid w:val="0012665F"/>
    <w:rsid w:val="00126C3C"/>
    <w:rsid w:val="00126DD5"/>
    <w:rsid w:val="00127CBF"/>
    <w:rsid w:val="00130A9A"/>
    <w:rsid w:val="00131223"/>
    <w:rsid w:val="0013135B"/>
    <w:rsid w:val="0013639C"/>
    <w:rsid w:val="00136780"/>
    <w:rsid w:val="00137411"/>
    <w:rsid w:val="00142550"/>
    <w:rsid w:val="00145211"/>
    <w:rsid w:val="0014549D"/>
    <w:rsid w:val="0014706D"/>
    <w:rsid w:val="001546FD"/>
    <w:rsid w:val="00155AC1"/>
    <w:rsid w:val="00157A62"/>
    <w:rsid w:val="001607AA"/>
    <w:rsid w:val="00162FA4"/>
    <w:rsid w:val="00164125"/>
    <w:rsid w:val="0016485D"/>
    <w:rsid w:val="00165C59"/>
    <w:rsid w:val="00167A51"/>
    <w:rsid w:val="001702AD"/>
    <w:rsid w:val="001705F7"/>
    <w:rsid w:val="00170DA3"/>
    <w:rsid w:val="0017211F"/>
    <w:rsid w:val="0017339E"/>
    <w:rsid w:val="00173A71"/>
    <w:rsid w:val="00174286"/>
    <w:rsid w:val="00174821"/>
    <w:rsid w:val="00176034"/>
    <w:rsid w:val="00181F69"/>
    <w:rsid w:val="0018370C"/>
    <w:rsid w:val="001869AA"/>
    <w:rsid w:val="0018755F"/>
    <w:rsid w:val="0019024F"/>
    <w:rsid w:val="001925FB"/>
    <w:rsid w:val="0019647A"/>
    <w:rsid w:val="0019743F"/>
    <w:rsid w:val="001A21D6"/>
    <w:rsid w:val="001A232E"/>
    <w:rsid w:val="001A28DF"/>
    <w:rsid w:val="001A5DA4"/>
    <w:rsid w:val="001A63B6"/>
    <w:rsid w:val="001A6FC5"/>
    <w:rsid w:val="001A796F"/>
    <w:rsid w:val="001A7A1C"/>
    <w:rsid w:val="001B009A"/>
    <w:rsid w:val="001B05D5"/>
    <w:rsid w:val="001B10EA"/>
    <w:rsid w:val="001B7524"/>
    <w:rsid w:val="001B7C94"/>
    <w:rsid w:val="001C3ED2"/>
    <w:rsid w:val="001C4CB1"/>
    <w:rsid w:val="001C50C7"/>
    <w:rsid w:val="001C5B14"/>
    <w:rsid w:val="001C7908"/>
    <w:rsid w:val="001D051A"/>
    <w:rsid w:val="001D0E40"/>
    <w:rsid w:val="001D128C"/>
    <w:rsid w:val="001D1878"/>
    <w:rsid w:val="001D1B49"/>
    <w:rsid w:val="001D2195"/>
    <w:rsid w:val="001D3970"/>
    <w:rsid w:val="001D5830"/>
    <w:rsid w:val="001D5A40"/>
    <w:rsid w:val="001D6D0E"/>
    <w:rsid w:val="001D7CEE"/>
    <w:rsid w:val="001E23B7"/>
    <w:rsid w:val="001E3183"/>
    <w:rsid w:val="001E5831"/>
    <w:rsid w:val="001E734A"/>
    <w:rsid w:val="001E7DD2"/>
    <w:rsid w:val="001F30E5"/>
    <w:rsid w:val="001F3B26"/>
    <w:rsid w:val="001F3DC6"/>
    <w:rsid w:val="001F6445"/>
    <w:rsid w:val="00201B84"/>
    <w:rsid w:val="0020215D"/>
    <w:rsid w:val="00203195"/>
    <w:rsid w:val="00204020"/>
    <w:rsid w:val="00207C6C"/>
    <w:rsid w:val="00212C87"/>
    <w:rsid w:val="00214DD3"/>
    <w:rsid w:val="002167CC"/>
    <w:rsid w:val="002173B2"/>
    <w:rsid w:val="002176A7"/>
    <w:rsid w:val="002179B7"/>
    <w:rsid w:val="00217CA7"/>
    <w:rsid w:val="00217E62"/>
    <w:rsid w:val="00220E14"/>
    <w:rsid w:val="00223CD1"/>
    <w:rsid w:val="0022586E"/>
    <w:rsid w:val="00227092"/>
    <w:rsid w:val="002300D0"/>
    <w:rsid w:val="002314CA"/>
    <w:rsid w:val="00231CCA"/>
    <w:rsid w:val="002321EA"/>
    <w:rsid w:val="00232812"/>
    <w:rsid w:val="00232DBB"/>
    <w:rsid w:val="0023335E"/>
    <w:rsid w:val="002348BC"/>
    <w:rsid w:val="00235A90"/>
    <w:rsid w:val="002371A9"/>
    <w:rsid w:val="0023742E"/>
    <w:rsid w:val="0024046A"/>
    <w:rsid w:val="00241FCA"/>
    <w:rsid w:val="00243419"/>
    <w:rsid w:val="002462A7"/>
    <w:rsid w:val="00246B40"/>
    <w:rsid w:val="00246ED8"/>
    <w:rsid w:val="002520C0"/>
    <w:rsid w:val="00254400"/>
    <w:rsid w:val="002549AC"/>
    <w:rsid w:val="0025513C"/>
    <w:rsid w:val="00255772"/>
    <w:rsid w:val="00255AEB"/>
    <w:rsid w:val="00260D91"/>
    <w:rsid w:val="002619B3"/>
    <w:rsid w:val="00263DD6"/>
    <w:rsid w:val="002651A1"/>
    <w:rsid w:val="002656D5"/>
    <w:rsid w:val="0026651A"/>
    <w:rsid w:val="00266A6E"/>
    <w:rsid w:val="00270846"/>
    <w:rsid w:val="002710DC"/>
    <w:rsid w:val="00271E51"/>
    <w:rsid w:val="0027525E"/>
    <w:rsid w:val="00277573"/>
    <w:rsid w:val="00281120"/>
    <w:rsid w:val="002811E2"/>
    <w:rsid w:val="00281B4B"/>
    <w:rsid w:val="002834EB"/>
    <w:rsid w:val="00283BAF"/>
    <w:rsid w:val="00286701"/>
    <w:rsid w:val="0029336F"/>
    <w:rsid w:val="00293404"/>
    <w:rsid w:val="00293738"/>
    <w:rsid w:val="00293AF3"/>
    <w:rsid w:val="00294ADA"/>
    <w:rsid w:val="002972A1"/>
    <w:rsid w:val="00297912"/>
    <w:rsid w:val="002A1041"/>
    <w:rsid w:val="002A275A"/>
    <w:rsid w:val="002A6885"/>
    <w:rsid w:val="002A6C3A"/>
    <w:rsid w:val="002A75C7"/>
    <w:rsid w:val="002B0681"/>
    <w:rsid w:val="002B0C2F"/>
    <w:rsid w:val="002B14E3"/>
    <w:rsid w:val="002B4DFA"/>
    <w:rsid w:val="002B68A0"/>
    <w:rsid w:val="002B741A"/>
    <w:rsid w:val="002B788A"/>
    <w:rsid w:val="002C2EEF"/>
    <w:rsid w:val="002C45F3"/>
    <w:rsid w:val="002C4BF5"/>
    <w:rsid w:val="002C4C88"/>
    <w:rsid w:val="002C5459"/>
    <w:rsid w:val="002C610E"/>
    <w:rsid w:val="002C62F3"/>
    <w:rsid w:val="002C6E52"/>
    <w:rsid w:val="002C7537"/>
    <w:rsid w:val="002D029B"/>
    <w:rsid w:val="002D123E"/>
    <w:rsid w:val="002D2C08"/>
    <w:rsid w:val="002D6C5D"/>
    <w:rsid w:val="002E0E16"/>
    <w:rsid w:val="002E27F5"/>
    <w:rsid w:val="002E6CDC"/>
    <w:rsid w:val="002F0CB7"/>
    <w:rsid w:val="002F36B9"/>
    <w:rsid w:val="002F63E7"/>
    <w:rsid w:val="002F6850"/>
    <w:rsid w:val="002F6B52"/>
    <w:rsid w:val="002F72A2"/>
    <w:rsid w:val="00300192"/>
    <w:rsid w:val="00301D28"/>
    <w:rsid w:val="00302108"/>
    <w:rsid w:val="00302805"/>
    <w:rsid w:val="00306011"/>
    <w:rsid w:val="00306375"/>
    <w:rsid w:val="00306875"/>
    <w:rsid w:val="00307A8A"/>
    <w:rsid w:val="0031031F"/>
    <w:rsid w:val="00310999"/>
    <w:rsid w:val="003109AA"/>
    <w:rsid w:val="00310DFB"/>
    <w:rsid w:val="00311308"/>
    <w:rsid w:val="003128D3"/>
    <w:rsid w:val="003145A5"/>
    <w:rsid w:val="003161DA"/>
    <w:rsid w:val="003167CD"/>
    <w:rsid w:val="00317C7D"/>
    <w:rsid w:val="003204B1"/>
    <w:rsid w:val="00321524"/>
    <w:rsid w:val="00321696"/>
    <w:rsid w:val="00321A7A"/>
    <w:rsid w:val="003220E6"/>
    <w:rsid w:val="0032222E"/>
    <w:rsid w:val="003224A5"/>
    <w:rsid w:val="00322C6C"/>
    <w:rsid w:val="00325396"/>
    <w:rsid w:val="00330AD5"/>
    <w:rsid w:val="0033148E"/>
    <w:rsid w:val="0033489C"/>
    <w:rsid w:val="003354ED"/>
    <w:rsid w:val="00341978"/>
    <w:rsid w:val="0034247F"/>
    <w:rsid w:val="00343BD7"/>
    <w:rsid w:val="0034420D"/>
    <w:rsid w:val="003444BC"/>
    <w:rsid w:val="00344B2F"/>
    <w:rsid w:val="00344DC8"/>
    <w:rsid w:val="003450A3"/>
    <w:rsid w:val="003464FD"/>
    <w:rsid w:val="00350ADD"/>
    <w:rsid w:val="0035154F"/>
    <w:rsid w:val="0035176E"/>
    <w:rsid w:val="0035210C"/>
    <w:rsid w:val="00353605"/>
    <w:rsid w:val="0035509F"/>
    <w:rsid w:val="003556D5"/>
    <w:rsid w:val="00360B7E"/>
    <w:rsid w:val="00360DE0"/>
    <w:rsid w:val="003631AC"/>
    <w:rsid w:val="0037051D"/>
    <w:rsid w:val="00372D39"/>
    <w:rsid w:val="00372D8C"/>
    <w:rsid w:val="00374FD0"/>
    <w:rsid w:val="00382544"/>
    <w:rsid w:val="00382A32"/>
    <w:rsid w:val="00385319"/>
    <w:rsid w:val="003864AA"/>
    <w:rsid w:val="00390116"/>
    <w:rsid w:val="003902C2"/>
    <w:rsid w:val="00390BDE"/>
    <w:rsid w:val="00390EAB"/>
    <w:rsid w:val="0039251F"/>
    <w:rsid w:val="0039382B"/>
    <w:rsid w:val="00394AEC"/>
    <w:rsid w:val="00394E97"/>
    <w:rsid w:val="00397D29"/>
    <w:rsid w:val="00397DF3"/>
    <w:rsid w:val="003A020F"/>
    <w:rsid w:val="003A06BC"/>
    <w:rsid w:val="003A0EEA"/>
    <w:rsid w:val="003A1AB0"/>
    <w:rsid w:val="003A3539"/>
    <w:rsid w:val="003B3148"/>
    <w:rsid w:val="003B3D46"/>
    <w:rsid w:val="003B41B6"/>
    <w:rsid w:val="003B4EA7"/>
    <w:rsid w:val="003B5938"/>
    <w:rsid w:val="003B6298"/>
    <w:rsid w:val="003B6F77"/>
    <w:rsid w:val="003C2815"/>
    <w:rsid w:val="003C33CA"/>
    <w:rsid w:val="003C4CC2"/>
    <w:rsid w:val="003C51D7"/>
    <w:rsid w:val="003C563E"/>
    <w:rsid w:val="003D05F2"/>
    <w:rsid w:val="003D1209"/>
    <w:rsid w:val="003D1B82"/>
    <w:rsid w:val="003D41C2"/>
    <w:rsid w:val="003D6F1E"/>
    <w:rsid w:val="003E0AC2"/>
    <w:rsid w:val="003E2EE9"/>
    <w:rsid w:val="003E4010"/>
    <w:rsid w:val="003E405C"/>
    <w:rsid w:val="003F0855"/>
    <w:rsid w:val="003F0A34"/>
    <w:rsid w:val="003F0BAD"/>
    <w:rsid w:val="003F4A45"/>
    <w:rsid w:val="003F6453"/>
    <w:rsid w:val="003F6980"/>
    <w:rsid w:val="003F73AF"/>
    <w:rsid w:val="00401412"/>
    <w:rsid w:val="00401C04"/>
    <w:rsid w:val="0040292D"/>
    <w:rsid w:val="004037D8"/>
    <w:rsid w:val="00404596"/>
    <w:rsid w:val="00406385"/>
    <w:rsid w:val="00407CFD"/>
    <w:rsid w:val="00414EC2"/>
    <w:rsid w:val="0041500B"/>
    <w:rsid w:val="00415369"/>
    <w:rsid w:val="004154A8"/>
    <w:rsid w:val="00415CFA"/>
    <w:rsid w:val="00415ED9"/>
    <w:rsid w:val="00423E30"/>
    <w:rsid w:val="0043158E"/>
    <w:rsid w:val="00431783"/>
    <w:rsid w:val="00431F55"/>
    <w:rsid w:val="00432091"/>
    <w:rsid w:val="00432CBB"/>
    <w:rsid w:val="0043344A"/>
    <w:rsid w:val="00433AEE"/>
    <w:rsid w:val="00435A20"/>
    <w:rsid w:val="00436197"/>
    <w:rsid w:val="00436CA8"/>
    <w:rsid w:val="004379BA"/>
    <w:rsid w:val="00441AE0"/>
    <w:rsid w:val="00441E6B"/>
    <w:rsid w:val="00443633"/>
    <w:rsid w:val="00446FF5"/>
    <w:rsid w:val="0045100B"/>
    <w:rsid w:val="00451A37"/>
    <w:rsid w:val="0045392C"/>
    <w:rsid w:val="004542F9"/>
    <w:rsid w:val="004565EF"/>
    <w:rsid w:val="004615B4"/>
    <w:rsid w:val="00461E20"/>
    <w:rsid w:val="00461E7D"/>
    <w:rsid w:val="004623A5"/>
    <w:rsid w:val="004625A1"/>
    <w:rsid w:val="0046360F"/>
    <w:rsid w:val="00465123"/>
    <w:rsid w:val="00465155"/>
    <w:rsid w:val="00465E6E"/>
    <w:rsid w:val="00466483"/>
    <w:rsid w:val="004664CF"/>
    <w:rsid w:val="004670EA"/>
    <w:rsid w:val="004701C2"/>
    <w:rsid w:val="004702B4"/>
    <w:rsid w:val="00472BB1"/>
    <w:rsid w:val="00473687"/>
    <w:rsid w:val="0047472B"/>
    <w:rsid w:val="004803F3"/>
    <w:rsid w:val="00483606"/>
    <w:rsid w:val="00483945"/>
    <w:rsid w:val="00491D6C"/>
    <w:rsid w:val="00492256"/>
    <w:rsid w:val="00492618"/>
    <w:rsid w:val="00494B98"/>
    <w:rsid w:val="004953EB"/>
    <w:rsid w:val="00495733"/>
    <w:rsid w:val="004969F4"/>
    <w:rsid w:val="004A0561"/>
    <w:rsid w:val="004A16E7"/>
    <w:rsid w:val="004A4084"/>
    <w:rsid w:val="004A7E54"/>
    <w:rsid w:val="004B0346"/>
    <w:rsid w:val="004B1003"/>
    <w:rsid w:val="004B2374"/>
    <w:rsid w:val="004B673C"/>
    <w:rsid w:val="004B6801"/>
    <w:rsid w:val="004B6D69"/>
    <w:rsid w:val="004C223A"/>
    <w:rsid w:val="004C3FB9"/>
    <w:rsid w:val="004C4B0D"/>
    <w:rsid w:val="004C4E6E"/>
    <w:rsid w:val="004C4F23"/>
    <w:rsid w:val="004C670F"/>
    <w:rsid w:val="004D0BF6"/>
    <w:rsid w:val="004D3DA2"/>
    <w:rsid w:val="004D574D"/>
    <w:rsid w:val="004E0A04"/>
    <w:rsid w:val="004E0ADB"/>
    <w:rsid w:val="004E1B6A"/>
    <w:rsid w:val="004E2914"/>
    <w:rsid w:val="004E2CF1"/>
    <w:rsid w:val="004E3BD1"/>
    <w:rsid w:val="004E56DD"/>
    <w:rsid w:val="004E5802"/>
    <w:rsid w:val="004E63E7"/>
    <w:rsid w:val="004E7069"/>
    <w:rsid w:val="004E767E"/>
    <w:rsid w:val="004F226B"/>
    <w:rsid w:val="004F5068"/>
    <w:rsid w:val="004F5E8D"/>
    <w:rsid w:val="004F78EB"/>
    <w:rsid w:val="004F7C7B"/>
    <w:rsid w:val="004F7C9F"/>
    <w:rsid w:val="00503170"/>
    <w:rsid w:val="005038BE"/>
    <w:rsid w:val="00504085"/>
    <w:rsid w:val="00504C75"/>
    <w:rsid w:val="005071A5"/>
    <w:rsid w:val="005114DE"/>
    <w:rsid w:val="005124D0"/>
    <w:rsid w:val="0051286E"/>
    <w:rsid w:val="00512A7B"/>
    <w:rsid w:val="0051490A"/>
    <w:rsid w:val="00516380"/>
    <w:rsid w:val="0052009B"/>
    <w:rsid w:val="00520A61"/>
    <w:rsid w:val="0052124A"/>
    <w:rsid w:val="00522763"/>
    <w:rsid w:val="00522CBE"/>
    <w:rsid w:val="00524DAA"/>
    <w:rsid w:val="0052566A"/>
    <w:rsid w:val="00526B51"/>
    <w:rsid w:val="005335F8"/>
    <w:rsid w:val="00534EB3"/>
    <w:rsid w:val="00535400"/>
    <w:rsid w:val="00536892"/>
    <w:rsid w:val="00540507"/>
    <w:rsid w:val="005444E8"/>
    <w:rsid w:val="00544D6F"/>
    <w:rsid w:val="00545310"/>
    <w:rsid w:val="00546463"/>
    <w:rsid w:val="005470B3"/>
    <w:rsid w:val="00551FB3"/>
    <w:rsid w:val="00552491"/>
    <w:rsid w:val="00553277"/>
    <w:rsid w:val="00554743"/>
    <w:rsid w:val="00554BA9"/>
    <w:rsid w:val="00556CD2"/>
    <w:rsid w:val="005612F7"/>
    <w:rsid w:val="00561301"/>
    <w:rsid w:val="0056461E"/>
    <w:rsid w:val="00567D67"/>
    <w:rsid w:val="0057017D"/>
    <w:rsid w:val="005709B8"/>
    <w:rsid w:val="00572DC4"/>
    <w:rsid w:val="00574D6A"/>
    <w:rsid w:val="00575222"/>
    <w:rsid w:val="00575A60"/>
    <w:rsid w:val="005775E9"/>
    <w:rsid w:val="00577B2F"/>
    <w:rsid w:val="00577C15"/>
    <w:rsid w:val="00581DF8"/>
    <w:rsid w:val="00582F52"/>
    <w:rsid w:val="0058419F"/>
    <w:rsid w:val="00585645"/>
    <w:rsid w:val="00586285"/>
    <w:rsid w:val="00586469"/>
    <w:rsid w:val="00586C34"/>
    <w:rsid w:val="00587933"/>
    <w:rsid w:val="00590854"/>
    <w:rsid w:val="00591917"/>
    <w:rsid w:val="005943C5"/>
    <w:rsid w:val="0059447F"/>
    <w:rsid w:val="005952A8"/>
    <w:rsid w:val="005953E1"/>
    <w:rsid w:val="0059636C"/>
    <w:rsid w:val="0059696F"/>
    <w:rsid w:val="005A0483"/>
    <w:rsid w:val="005A0555"/>
    <w:rsid w:val="005A2226"/>
    <w:rsid w:val="005A2AFE"/>
    <w:rsid w:val="005A3FA5"/>
    <w:rsid w:val="005A6365"/>
    <w:rsid w:val="005A6FFC"/>
    <w:rsid w:val="005B0B8F"/>
    <w:rsid w:val="005B21DC"/>
    <w:rsid w:val="005B227B"/>
    <w:rsid w:val="005B490B"/>
    <w:rsid w:val="005B5580"/>
    <w:rsid w:val="005B7BCB"/>
    <w:rsid w:val="005C053E"/>
    <w:rsid w:val="005C0825"/>
    <w:rsid w:val="005C0AF8"/>
    <w:rsid w:val="005C16EC"/>
    <w:rsid w:val="005C2B60"/>
    <w:rsid w:val="005C2B65"/>
    <w:rsid w:val="005C371A"/>
    <w:rsid w:val="005C3BCC"/>
    <w:rsid w:val="005C62A6"/>
    <w:rsid w:val="005D000C"/>
    <w:rsid w:val="005D0FD4"/>
    <w:rsid w:val="005D119A"/>
    <w:rsid w:val="005D254F"/>
    <w:rsid w:val="005D4AF7"/>
    <w:rsid w:val="005D5F63"/>
    <w:rsid w:val="005D7248"/>
    <w:rsid w:val="005E1D80"/>
    <w:rsid w:val="005E6CC8"/>
    <w:rsid w:val="005F01DD"/>
    <w:rsid w:val="005F0239"/>
    <w:rsid w:val="005F08F5"/>
    <w:rsid w:val="005F2381"/>
    <w:rsid w:val="005F267A"/>
    <w:rsid w:val="005F7B6D"/>
    <w:rsid w:val="005F7CD8"/>
    <w:rsid w:val="0060453A"/>
    <w:rsid w:val="00604ED9"/>
    <w:rsid w:val="00605643"/>
    <w:rsid w:val="006075E8"/>
    <w:rsid w:val="00610FA9"/>
    <w:rsid w:val="00611119"/>
    <w:rsid w:val="0061120A"/>
    <w:rsid w:val="00612068"/>
    <w:rsid w:val="00613070"/>
    <w:rsid w:val="00614951"/>
    <w:rsid w:val="00615E22"/>
    <w:rsid w:val="006160CA"/>
    <w:rsid w:val="00617246"/>
    <w:rsid w:val="00617B5C"/>
    <w:rsid w:val="006210B3"/>
    <w:rsid w:val="00621386"/>
    <w:rsid w:val="0062226B"/>
    <w:rsid w:val="0062307A"/>
    <w:rsid w:val="00624CE9"/>
    <w:rsid w:val="0062591A"/>
    <w:rsid w:val="00625A99"/>
    <w:rsid w:val="00626406"/>
    <w:rsid w:val="00627C96"/>
    <w:rsid w:val="00630951"/>
    <w:rsid w:val="006320ED"/>
    <w:rsid w:val="0063303A"/>
    <w:rsid w:val="00634D32"/>
    <w:rsid w:val="0063505D"/>
    <w:rsid w:val="0063573E"/>
    <w:rsid w:val="006427CC"/>
    <w:rsid w:val="00644129"/>
    <w:rsid w:val="00646044"/>
    <w:rsid w:val="00650BB4"/>
    <w:rsid w:val="006513B0"/>
    <w:rsid w:val="00651B9C"/>
    <w:rsid w:val="00651D16"/>
    <w:rsid w:val="0065306A"/>
    <w:rsid w:val="006542B4"/>
    <w:rsid w:val="0065499A"/>
    <w:rsid w:val="00654AC4"/>
    <w:rsid w:val="00655A5F"/>
    <w:rsid w:val="006573A1"/>
    <w:rsid w:val="006578AF"/>
    <w:rsid w:val="00657E43"/>
    <w:rsid w:val="00661896"/>
    <w:rsid w:val="0066314D"/>
    <w:rsid w:val="0066339E"/>
    <w:rsid w:val="00663B14"/>
    <w:rsid w:val="006673A9"/>
    <w:rsid w:val="006673D9"/>
    <w:rsid w:val="00667E2E"/>
    <w:rsid w:val="006701FF"/>
    <w:rsid w:val="0067028E"/>
    <w:rsid w:val="0067079D"/>
    <w:rsid w:val="0067084F"/>
    <w:rsid w:val="00670FDD"/>
    <w:rsid w:val="00671176"/>
    <w:rsid w:val="00672ED5"/>
    <w:rsid w:val="00675AF1"/>
    <w:rsid w:val="006771FD"/>
    <w:rsid w:val="00680039"/>
    <w:rsid w:val="00682CA1"/>
    <w:rsid w:val="00682EDB"/>
    <w:rsid w:val="00685CE0"/>
    <w:rsid w:val="006868E7"/>
    <w:rsid w:val="0069011A"/>
    <w:rsid w:val="006911FC"/>
    <w:rsid w:val="00692B30"/>
    <w:rsid w:val="006945E7"/>
    <w:rsid w:val="00694F6C"/>
    <w:rsid w:val="006961A8"/>
    <w:rsid w:val="00697641"/>
    <w:rsid w:val="006A1146"/>
    <w:rsid w:val="006A126C"/>
    <w:rsid w:val="006A1A72"/>
    <w:rsid w:val="006A2978"/>
    <w:rsid w:val="006A2A96"/>
    <w:rsid w:val="006A696F"/>
    <w:rsid w:val="006A74FD"/>
    <w:rsid w:val="006A76C1"/>
    <w:rsid w:val="006B0B60"/>
    <w:rsid w:val="006B0C70"/>
    <w:rsid w:val="006B15A3"/>
    <w:rsid w:val="006B27AF"/>
    <w:rsid w:val="006B34CC"/>
    <w:rsid w:val="006B5295"/>
    <w:rsid w:val="006B6301"/>
    <w:rsid w:val="006B6557"/>
    <w:rsid w:val="006B7B75"/>
    <w:rsid w:val="006C0340"/>
    <w:rsid w:val="006C38AF"/>
    <w:rsid w:val="006C5EEA"/>
    <w:rsid w:val="006C6925"/>
    <w:rsid w:val="006C75F1"/>
    <w:rsid w:val="006C7D0D"/>
    <w:rsid w:val="006D0792"/>
    <w:rsid w:val="006D0A4D"/>
    <w:rsid w:val="006D0F3F"/>
    <w:rsid w:val="006D174B"/>
    <w:rsid w:val="006D373C"/>
    <w:rsid w:val="006D3AC3"/>
    <w:rsid w:val="006D4006"/>
    <w:rsid w:val="006D4161"/>
    <w:rsid w:val="006D5B20"/>
    <w:rsid w:val="006D697D"/>
    <w:rsid w:val="006D6E20"/>
    <w:rsid w:val="006E0E1E"/>
    <w:rsid w:val="006E13D2"/>
    <w:rsid w:val="006E1561"/>
    <w:rsid w:val="006E19FC"/>
    <w:rsid w:val="006E1B6A"/>
    <w:rsid w:val="006E1C7D"/>
    <w:rsid w:val="006E1E97"/>
    <w:rsid w:val="006E512E"/>
    <w:rsid w:val="006E6915"/>
    <w:rsid w:val="006F01F1"/>
    <w:rsid w:val="006F0377"/>
    <w:rsid w:val="006F13E7"/>
    <w:rsid w:val="006F143D"/>
    <w:rsid w:val="006F206B"/>
    <w:rsid w:val="006F23C8"/>
    <w:rsid w:val="006F3090"/>
    <w:rsid w:val="006F469B"/>
    <w:rsid w:val="006F5CF6"/>
    <w:rsid w:val="0070027A"/>
    <w:rsid w:val="007009B9"/>
    <w:rsid w:val="00700B29"/>
    <w:rsid w:val="00701334"/>
    <w:rsid w:val="0070230F"/>
    <w:rsid w:val="00702559"/>
    <w:rsid w:val="007028E4"/>
    <w:rsid w:val="00702B21"/>
    <w:rsid w:val="00707D28"/>
    <w:rsid w:val="00710513"/>
    <w:rsid w:val="0071114B"/>
    <w:rsid w:val="0071280C"/>
    <w:rsid w:val="007130A5"/>
    <w:rsid w:val="007138D4"/>
    <w:rsid w:val="00716A54"/>
    <w:rsid w:val="00716CFE"/>
    <w:rsid w:val="00717390"/>
    <w:rsid w:val="0071769F"/>
    <w:rsid w:val="00721C5C"/>
    <w:rsid w:val="00722184"/>
    <w:rsid w:val="00722190"/>
    <w:rsid w:val="00722E3B"/>
    <w:rsid w:val="007240A4"/>
    <w:rsid w:val="00725CC2"/>
    <w:rsid w:val="00726AC0"/>
    <w:rsid w:val="007272F2"/>
    <w:rsid w:val="007276C9"/>
    <w:rsid w:val="00730464"/>
    <w:rsid w:val="0073413D"/>
    <w:rsid w:val="007342DB"/>
    <w:rsid w:val="00734802"/>
    <w:rsid w:val="00734F92"/>
    <w:rsid w:val="007359CC"/>
    <w:rsid w:val="0073670A"/>
    <w:rsid w:val="00754728"/>
    <w:rsid w:val="00756C92"/>
    <w:rsid w:val="00756D0B"/>
    <w:rsid w:val="007570FB"/>
    <w:rsid w:val="007573D7"/>
    <w:rsid w:val="0076104B"/>
    <w:rsid w:val="0076336D"/>
    <w:rsid w:val="00763580"/>
    <w:rsid w:val="00764002"/>
    <w:rsid w:val="007661E2"/>
    <w:rsid w:val="00770141"/>
    <w:rsid w:val="00772018"/>
    <w:rsid w:val="007734CA"/>
    <w:rsid w:val="007735E7"/>
    <w:rsid w:val="00774666"/>
    <w:rsid w:val="00776802"/>
    <w:rsid w:val="007769F4"/>
    <w:rsid w:val="007776F1"/>
    <w:rsid w:val="00783511"/>
    <w:rsid w:val="0078387D"/>
    <w:rsid w:val="00783A67"/>
    <w:rsid w:val="00785456"/>
    <w:rsid w:val="00786360"/>
    <w:rsid w:val="007866C6"/>
    <w:rsid w:val="00791324"/>
    <w:rsid w:val="007926F8"/>
    <w:rsid w:val="00797E8D"/>
    <w:rsid w:val="007A0B8F"/>
    <w:rsid w:val="007A3E2C"/>
    <w:rsid w:val="007A3F97"/>
    <w:rsid w:val="007A409F"/>
    <w:rsid w:val="007A632D"/>
    <w:rsid w:val="007A655F"/>
    <w:rsid w:val="007B0875"/>
    <w:rsid w:val="007B228E"/>
    <w:rsid w:val="007B2737"/>
    <w:rsid w:val="007B29E7"/>
    <w:rsid w:val="007B4D68"/>
    <w:rsid w:val="007B4E94"/>
    <w:rsid w:val="007B5693"/>
    <w:rsid w:val="007B6209"/>
    <w:rsid w:val="007B673E"/>
    <w:rsid w:val="007B67E3"/>
    <w:rsid w:val="007C130D"/>
    <w:rsid w:val="007C1BBE"/>
    <w:rsid w:val="007C1C5B"/>
    <w:rsid w:val="007D0712"/>
    <w:rsid w:val="007D1665"/>
    <w:rsid w:val="007D33AD"/>
    <w:rsid w:val="007D36A0"/>
    <w:rsid w:val="007D46B6"/>
    <w:rsid w:val="007D58ED"/>
    <w:rsid w:val="007D60FF"/>
    <w:rsid w:val="007E0966"/>
    <w:rsid w:val="007E2BCB"/>
    <w:rsid w:val="007E4EAF"/>
    <w:rsid w:val="007E5285"/>
    <w:rsid w:val="007E54B9"/>
    <w:rsid w:val="007E588C"/>
    <w:rsid w:val="007E5BCB"/>
    <w:rsid w:val="007E6387"/>
    <w:rsid w:val="007E7C85"/>
    <w:rsid w:val="007F02E7"/>
    <w:rsid w:val="007F0934"/>
    <w:rsid w:val="007F2A1B"/>
    <w:rsid w:val="007F32E2"/>
    <w:rsid w:val="007F3374"/>
    <w:rsid w:val="007F4EBB"/>
    <w:rsid w:val="007F5308"/>
    <w:rsid w:val="008026EC"/>
    <w:rsid w:val="008027EC"/>
    <w:rsid w:val="00802AE1"/>
    <w:rsid w:val="00803C36"/>
    <w:rsid w:val="008064E1"/>
    <w:rsid w:val="00810938"/>
    <w:rsid w:val="008109BE"/>
    <w:rsid w:val="00811381"/>
    <w:rsid w:val="0081422E"/>
    <w:rsid w:val="00815CD2"/>
    <w:rsid w:val="00817058"/>
    <w:rsid w:val="008201EB"/>
    <w:rsid w:val="008209FD"/>
    <w:rsid w:val="008219D9"/>
    <w:rsid w:val="00823BAE"/>
    <w:rsid w:val="0082494D"/>
    <w:rsid w:val="00827E39"/>
    <w:rsid w:val="00830435"/>
    <w:rsid w:val="00832890"/>
    <w:rsid w:val="0083460E"/>
    <w:rsid w:val="00834E4F"/>
    <w:rsid w:val="00835E9A"/>
    <w:rsid w:val="00836D1B"/>
    <w:rsid w:val="00840615"/>
    <w:rsid w:val="0084098B"/>
    <w:rsid w:val="008410FD"/>
    <w:rsid w:val="0084213F"/>
    <w:rsid w:val="00842195"/>
    <w:rsid w:val="00842858"/>
    <w:rsid w:val="008462EB"/>
    <w:rsid w:val="00851072"/>
    <w:rsid w:val="00853D19"/>
    <w:rsid w:val="00857EFF"/>
    <w:rsid w:val="00861259"/>
    <w:rsid w:val="008626D4"/>
    <w:rsid w:val="00862F1F"/>
    <w:rsid w:val="00871B47"/>
    <w:rsid w:val="00875C9A"/>
    <w:rsid w:val="00880970"/>
    <w:rsid w:val="0088196E"/>
    <w:rsid w:val="00882C59"/>
    <w:rsid w:val="00885AC3"/>
    <w:rsid w:val="00886EB8"/>
    <w:rsid w:val="00891F3E"/>
    <w:rsid w:val="0089486F"/>
    <w:rsid w:val="00895101"/>
    <w:rsid w:val="00895676"/>
    <w:rsid w:val="00895833"/>
    <w:rsid w:val="0089598D"/>
    <w:rsid w:val="00895CCE"/>
    <w:rsid w:val="00896561"/>
    <w:rsid w:val="0089715A"/>
    <w:rsid w:val="0089781E"/>
    <w:rsid w:val="008A048F"/>
    <w:rsid w:val="008A189E"/>
    <w:rsid w:val="008A4646"/>
    <w:rsid w:val="008A4664"/>
    <w:rsid w:val="008A687F"/>
    <w:rsid w:val="008B291B"/>
    <w:rsid w:val="008B2FBA"/>
    <w:rsid w:val="008B5827"/>
    <w:rsid w:val="008B6FD4"/>
    <w:rsid w:val="008B7B6F"/>
    <w:rsid w:val="008B7B88"/>
    <w:rsid w:val="008C0991"/>
    <w:rsid w:val="008C2DF7"/>
    <w:rsid w:val="008C5248"/>
    <w:rsid w:val="008C5DBC"/>
    <w:rsid w:val="008C605E"/>
    <w:rsid w:val="008C6D29"/>
    <w:rsid w:val="008C7A7F"/>
    <w:rsid w:val="008D1B1F"/>
    <w:rsid w:val="008D21E4"/>
    <w:rsid w:val="008D2AC3"/>
    <w:rsid w:val="008D3701"/>
    <w:rsid w:val="008D44A9"/>
    <w:rsid w:val="008D5FD7"/>
    <w:rsid w:val="008D68A7"/>
    <w:rsid w:val="008E3455"/>
    <w:rsid w:val="008E42B0"/>
    <w:rsid w:val="008E56E2"/>
    <w:rsid w:val="008E7D2F"/>
    <w:rsid w:val="008F1882"/>
    <w:rsid w:val="008F2E92"/>
    <w:rsid w:val="008F4AAC"/>
    <w:rsid w:val="008F56B7"/>
    <w:rsid w:val="008F6668"/>
    <w:rsid w:val="008F74D4"/>
    <w:rsid w:val="008F79AC"/>
    <w:rsid w:val="009003B6"/>
    <w:rsid w:val="0090210C"/>
    <w:rsid w:val="00903FD4"/>
    <w:rsid w:val="00911622"/>
    <w:rsid w:val="00911CDC"/>
    <w:rsid w:val="00912199"/>
    <w:rsid w:val="00912CC9"/>
    <w:rsid w:val="00913154"/>
    <w:rsid w:val="009131E7"/>
    <w:rsid w:val="00913756"/>
    <w:rsid w:val="009137F9"/>
    <w:rsid w:val="00916CD4"/>
    <w:rsid w:val="00917456"/>
    <w:rsid w:val="00917CB9"/>
    <w:rsid w:val="00917CDC"/>
    <w:rsid w:val="00917FFB"/>
    <w:rsid w:val="00920320"/>
    <w:rsid w:val="00923B30"/>
    <w:rsid w:val="00926321"/>
    <w:rsid w:val="00930636"/>
    <w:rsid w:val="00931AD8"/>
    <w:rsid w:val="00932347"/>
    <w:rsid w:val="009335DE"/>
    <w:rsid w:val="00935F6D"/>
    <w:rsid w:val="00937946"/>
    <w:rsid w:val="00943A7A"/>
    <w:rsid w:val="00943B89"/>
    <w:rsid w:val="00944C12"/>
    <w:rsid w:val="00945214"/>
    <w:rsid w:val="00945D67"/>
    <w:rsid w:val="00946D67"/>
    <w:rsid w:val="0095094B"/>
    <w:rsid w:val="00950B93"/>
    <w:rsid w:val="0095444E"/>
    <w:rsid w:val="00955A0B"/>
    <w:rsid w:val="0095679C"/>
    <w:rsid w:val="0096249C"/>
    <w:rsid w:val="00963035"/>
    <w:rsid w:val="0096486A"/>
    <w:rsid w:val="0096574D"/>
    <w:rsid w:val="009663B8"/>
    <w:rsid w:val="00966D92"/>
    <w:rsid w:val="00967680"/>
    <w:rsid w:val="00967F73"/>
    <w:rsid w:val="009701BB"/>
    <w:rsid w:val="00972D00"/>
    <w:rsid w:val="00974AE6"/>
    <w:rsid w:val="009759C7"/>
    <w:rsid w:val="00980734"/>
    <w:rsid w:val="009807DA"/>
    <w:rsid w:val="0098218F"/>
    <w:rsid w:val="009858C0"/>
    <w:rsid w:val="00987C4B"/>
    <w:rsid w:val="0099074D"/>
    <w:rsid w:val="009938CB"/>
    <w:rsid w:val="009948EF"/>
    <w:rsid w:val="00994CBA"/>
    <w:rsid w:val="009961F4"/>
    <w:rsid w:val="009A0748"/>
    <w:rsid w:val="009A0EC2"/>
    <w:rsid w:val="009A2DB6"/>
    <w:rsid w:val="009A43CD"/>
    <w:rsid w:val="009A4E9C"/>
    <w:rsid w:val="009A52BC"/>
    <w:rsid w:val="009A565F"/>
    <w:rsid w:val="009A5D02"/>
    <w:rsid w:val="009A6F9D"/>
    <w:rsid w:val="009A7740"/>
    <w:rsid w:val="009B0880"/>
    <w:rsid w:val="009B5897"/>
    <w:rsid w:val="009B5970"/>
    <w:rsid w:val="009B5E8C"/>
    <w:rsid w:val="009C054A"/>
    <w:rsid w:val="009C0E2A"/>
    <w:rsid w:val="009C171F"/>
    <w:rsid w:val="009C1E12"/>
    <w:rsid w:val="009C203F"/>
    <w:rsid w:val="009C24D7"/>
    <w:rsid w:val="009C4084"/>
    <w:rsid w:val="009C53A6"/>
    <w:rsid w:val="009C7FE7"/>
    <w:rsid w:val="009D099A"/>
    <w:rsid w:val="009D0EEC"/>
    <w:rsid w:val="009D2E70"/>
    <w:rsid w:val="009D58C4"/>
    <w:rsid w:val="009D5F90"/>
    <w:rsid w:val="009D702C"/>
    <w:rsid w:val="009E076A"/>
    <w:rsid w:val="009E4DCA"/>
    <w:rsid w:val="009E5EF1"/>
    <w:rsid w:val="009E6344"/>
    <w:rsid w:val="009E66EB"/>
    <w:rsid w:val="009E67C7"/>
    <w:rsid w:val="009F0BD5"/>
    <w:rsid w:val="009F0DD6"/>
    <w:rsid w:val="009F5382"/>
    <w:rsid w:val="009F660A"/>
    <w:rsid w:val="009F66D7"/>
    <w:rsid w:val="009F77C2"/>
    <w:rsid w:val="00A025B1"/>
    <w:rsid w:val="00A03F8A"/>
    <w:rsid w:val="00A04630"/>
    <w:rsid w:val="00A06F75"/>
    <w:rsid w:val="00A105F7"/>
    <w:rsid w:val="00A11049"/>
    <w:rsid w:val="00A1140B"/>
    <w:rsid w:val="00A1180C"/>
    <w:rsid w:val="00A1259D"/>
    <w:rsid w:val="00A13CC1"/>
    <w:rsid w:val="00A14E8D"/>
    <w:rsid w:val="00A157DB"/>
    <w:rsid w:val="00A15E9A"/>
    <w:rsid w:val="00A20D49"/>
    <w:rsid w:val="00A216AA"/>
    <w:rsid w:val="00A2190A"/>
    <w:rsid w:val="00A22295"/>
    <w:rsid w:val="00A247AE"/>
    <w:rsid w:val="00A26C2A"/>
    <w:rsid w:val="00A2797D"/>
    <w:rsid w:val="00A27A4D"/>
    <w:rsid w:val="00A305BC"/>
    <w:rsid w:val="00A30B90"/>
    <w:rsid w:val="00A32345"/>
    <w:rsid w:val="00A32CF5"/>
    <w:rsid w:val="00A342B6"/>
    <w:rsid w:val="00A35829"/>
    <w:rsid w:val="00A371AA"/>
    <w:rsid w:val="00A37F01"/>
    <w:rsid w:val="00A41A24"/>
    <w:rsid w:val="00A420C3"/>
    <w:rsid w:val="00A44021"/>
    <w:rsid w:val="00A45EBE"/>
    <w:rsid w:val="00A505E6"/>
    <w:rsid w:val="00A50B7E"/>
    <w:rsid w:val="00A51581"/>
    <w:rsid w:val="00A5201A"/>
    <w:rsid w:val="00A53F5C"/>
    <w:rsid w:val="00A541D9"/>
    <w:rsid w:val="00A55166"/>
    <w:rsid w:val="00A60E49"/>
    <w:rsid w:val="00A648DA"/>
    <w:rsid w:val="00A64E65"/>
    <w:rsid w:val="00A64F8A"/>
    <w:rsid w:val="00A65322"/>
    <w:rsid w:val="00A66F7C"/>
    <w:rsid w:val="00A70EA2"/>
    <w:rsid w:val="00A71E4E"/>
    <w:rsid w:val="00A71F7D"/>
    <w:rsid w:val="00A722E7"/>
    <w:rsid w:val="00A753A2"/>
    <w:rsid w:val="00A81BB8"/>
    <w:rsid w:val="00A81F68"/>
    <w:rsid w:val="00A83D84"/>
    <w:rsid w:val="00A856DB"/>
    <w:rsid w:val="00A86CFB"/>
    <w:rsid w:val="00A87FCA"/>
    <w:rsid w:val="00A9079D"/>
    <w:rsid w:val="00A9134C"/>
    <w:rsid w:val="00A93E32"/>
    <w:rsid w:val="00A96422"/>
    <w:rsid w:val="00A96696"/>
    <w:rsid w:val="00A97CE5"/>
    <w:rsid w:val="00A97F81"/>
    <w:rsid w:val="00AA04FD"/>
    <w:rsid w:val="00AA0F1C"/>
    <w:rsid w:val="00AA3D0A"/>
    <w:rsid w:val="00AC0414"/>
    <w:rsid w:val="00AC0A7E"/>
    <w:rsid w:val="00AC0DA1"/>
    <w:rsid w:val="00AC24A9"/>
    <w:rsid w:val="00AC392E"/>
    <w:rsid w:val="00AC741C"/>
    <w:rsid w:val="00AD2994"/>
    <w:rsid w:val="00AD380A"/>
    <w:rsid w:val="00AD4E86"/>
    <w:rsid w:val="00AD631A"/>
    <w:rsid w:val="00AE023C"/>
    <w:rsid w:val="00AE21A4"/>
    <w:rsid w:val="00AE7936"/>
    <w:rsid w:val="00AF073F"/>
    <w:rsid w:val="00AF4A4B"/>
    <w:rsid w:val="00AF4E7E"/>
    <w:rsid w:val="00AF63DF"/>
    <w:rsid w:val="00AF6E5C"/>
    <w:rsid w:val="00AF7735"/>
    <w:rsid w:val="00B00453"/>
    <w:rsid w:val="00B011C9"/>
    <w:rsid w:val="00B01DF2"/>
    <w:rsid w:val="00B01F2C"/>
    <w:rsid w:val="00B02CEF"/>
    <w:rsid w:val="00B02F13"/>
    <w:rsid w:val="00B03154"/>
    <w:rsid w:val="00B1033B"/>
    <w:rsid w:val="00B1070F"/>
    <w:rsid w:val="00B107B4"/>
    <w:rsid w:val="00B10D7A"/>
    <w:rsid w:val="00B1205C"/>
    <w:rsid w:val="00B17F67"/>
    <w:rsid w:val="00B21A35"/>
    <w:rsid w:val="00B227B0"/>
    <w:rsid w:val="00B2362B"/>
    <w:rsid w:val="00B24444"/>
    <w:rsid w:val="00B24C0E"/>
    <w:rsid w:val="00B24FD2"/>
    <w:rsid w:val="00B31313"/>
    <w:rsid w:val="00B32D4E"/>
    <w:rsid w:val="00B34780"/>
    <w:rsid w:val="00B3598E"/>
    <w:rsid w:val="00B4114F"/>
    <w:rsid w:val="00B45D54"/>
    <w:rsid w:val="00B46760"/>
    <w:rsid w:val="00B50DBA"/>
    <w:rsid w:val="00B52E1D"/>
    <w:rsid w:val="00B52EEF"/>
    <w:rsid w:val="00B53610"/>
    <w:rsid w:val="00B546DC"/>
    <w:rsid w:val="00B57198"/>
    <w:rsid w:val="00B578C2"/>
    <w:rsid w:val="00B6074E"/>
    <w:rsid w:val="00B60805"/>
    <w:rsid w:val="00B61DA5"/>
    <w:rsid w:val="00B6250C"/>
    <w:rsid w:val="00B645F5"/>
    <w:rsid w:val="00B6755E"/>
    <w:rsid w:val="00B71100"/>
    <w:rsid w:val="00B723B7"/>
    <w:rsid w:val="00B725FA"/>
    <w:rsid w:val="00B72B88"/>
    <w:rsid w:val="00B7317A"/>
    <w:rsid w:val="00B75C63"/>
    <w:rsid w:val="00B75F0E"/>
    <w:rsid w:val="00B76205"/>
    <w:rsid w:val="00B77961"/>
    <w:rsid w:val="00B808CA"/>
    <w:rsid w:val="00B81889"/>
    <w:rsid w:val="00B82227"/>
    <w:rsid w:val="00B85736"/>
    <w:rsid w:val="00B85AD5"/>
    <w:rsid w:val="00B85E52"/>
    <w:rsid w:val="00B86B0F"/>
    <w:rsid w:val="00B8706E"/>
    <w:rsid w:val="00B87DE0"/>
    <w:rsid w:val="00B907A4"/>
    <w:rsid w:val="00B90A34"/>
    <w:rsid w:val="00B912AF"/>
    <w:rsid w:val="00B92155"/>
    <w:rsid w:val="00B92E20"/>
    <w:rsid w:val="00B93714"/>
    <w:rsid w:val="00B938CA"/>
    <w:rsid w:val="00B94491"/>
    <w:rsid w:val="00B96D81"/>
    <w:rsid w:val="00BA175F"/>
    <w:rsid w:val="00BA4106"/>
    <w:rsid w:val="00BA6C0C"/>
    <w:rsid w:val="00BB103B"/>
    <w:rsid w:val="00BB2676"/>
    <w:rsid w:val="00BB2E21"/>
    <w:rsid w:val="00BB7666"/>
    <w:rsid w:val="00BC0087"/>
    <w:rsid w:val="00BC1078"/>
    <w:rsid w:val="00BC111D"/>
    <w:rsid w:val="00BC2957"/>
    <w:rsid w:val="00BC2BC9"/>
    <w:rsid w:val="00BC2C5A"/>
    <w:rsid w:val="00BC393A"/>
    <w:rsid w:val="00BC6AD5"/>
    <w:rsid w:val="00BC7E9B"/>
    <w:rsid w:val="00BD0971"/>
    <w:rsid w:val="00BD2BEE"/>
    <w:rsid w:val="00BD49BC"/>
    <w:rsid w:val="00BD62A3"/>
    <w:rsid w:val="00BE0A54"/>
    <w:rsid w:val="00BE222E"/>
    <w:rsid w:val="00BE2C49"/>
    <w:rsid w:val="00BE4515"/>
    <w:rsid w:val="00BE5325"/>
    <w:rsid w:val="00BE7EC2"/>
    <w:rsid w:val="00BF296D"/>
    <w:rsid w:val="00BF2BE1"/>
    <w:rsid w:val="00BF3B96"/>
    <w:rsid w:val="00BF4614"/>
    <w:rsid w:val="00C01091"/>
    <w:rsid w:val="00C02780"/>
    <w:rsid w:val="00C04476"/>
    <w:rsid w:val="00C062B5"/>
    <w:rsid w:val="00C074C9"/>
    <w:rsid w:val="00C10324"/>
    <w:rsid w:val="00C10E30"/>
    <w:rsid w:val="00C13DDA"/>
    <w:rsid w:val="00C14123"/>
    <w:rsid w:val="00C1597D"/>
    <w:rsid w:val="00C15C22"/>
    <w:rsid w:val="00C16F05"/>
    <w:rsid w:val="00C16F43"/>
    <w:rsid w:val="00C17501"/>
    <w:rsid w:val="00C2124D"/>
    <w:rsid w:val="00C26070"/>
    <w:rsid w:val="00C30748"/>
    <w:rsid w:val="00C3255A"/>
    <w:rsid w:val="00C33E3C"/>
    <w:rsid w:val="00C361BA"/>
    <w:rsid w:val="00C36D6D"/>
    <w:rsid w:val="00C36E83"/>
    <w:rsid w:val="00C447A3"/>
    <w:rsid w:val="00C451BF"/>
    <w:rsid w:val="00C471DF"/>
    <w:rsid w:val="00C50093"/>
    <w:rsid w:val="00C507C1"/>
    <w:rsid w:val="00C5207B"/>
    <w:rsid w:val="00C52DBC"/>
    <w:rsid w:val="00C52DD9"/>
    <w:rsid w:val="00C52F5D"/>
    <w:rsid w:val="00C53F17"/>
    <w:rsid w:val="00C54BA0"/>
    <w:rsid w:val="00C54C86"/>
    <w:rsid w:val="00C56263"/>
    <w:rsid w:val="00C5640A"/>
    <w:rsid w:val="00C61C64"/>
    <w:rsid w:val="00C6229B"/>
    <w:rsid w:val="00C623BB"/>
    <w:rsid w:val="00C63D8B"/>
    <w:rsid w:val="00C649E1"/>
    <w:rsid w:val="00C6585B"/>
    <w:rsid w:val="00C65A54"/>
    <w:rsid w:val="00C65D13"/>
    <w:rsid w:val="00C715CB"/>
    <w:rsid w:val="00C71FD6"/>
    <w:rsid w:val="00C732A0"/>
    <w:rsid w:val="00C74515"/>
    <w:rsid w:val="00C74878"/>
    <w:rsid w:val="00C75899"/>
    <w:rsid w:val="00C76085"/>
    <w:rsid w:val="00C76FFA"/>
    <w:rsid w:val="00C83A64"/>
    <w:rsid w:val="00C873D3"/>
    <w:rsid w:val="00C8779C"/>
    <w:rsid w:val="00C903C3"/>
    <w:rsid w:val="00C90B92"/>
    <w:rsid w:val="00C92992"/>
    <w:rsid w:val="00C92A08"/>
    <w:rsid w:val="00C96514"/>
    <w:rsid w:val="00C96A3B"/>
    <w:rsid w:val="00C9758E"/>
    <w:rsid w:val="00C97EF9"/>
    <w:rsid w:val="00CA0D80"/>
    <w:rsid w:val="00CA2006"/>
    <w:rsid w:val="00CA2C72"/>
    <w:rsid w:val="00CA2CA9"/>
    <w:rsid w:val="00CA3F95"/>
    <w:rsid w:val="00CA4B41"/>
    <w:rsid w:val="00CA5C40"/>
    <w:rsid w:val="00CB0688"/>
    <w:rsid w:val="00CB5A2F"/>
    <w:rsid w:val="00CB5F81"/>
    <w:rsid w:val="00CB683E"/>
    <w:rsid w:val="00CB6C7B"/>
    <w:rsid w:val="00CC0346"/>
    <w:rsid w:val="00CC2884"/>
    <w:rsid w:val="00CC2CAD"/>
    <w:rsid w:val="00CC5F99"/>
    <w:rsid w:val="00CD0AFF"/>
    <w:rsid w:val="00CD1CC3"/>
    <w:rsid w:val="00CD4218"/>
    <w:rsid w:val="00CD505F"/>
    <w:rsid w:val="00CD50D8"/>
    <w:rsid w:val="00CE0922"/>
    <w:rsid w:val="00CE0C10"/>
    <w:rsid w:val="00CE1873"/>
    <w:rsid w:val="00CE1D6E"/>
    <w:rsid w:val="00CE514E"/>
    <w:rsid w:val="00CF1C21"/>
    <w:rsid w:val="00CF2D71"/>
    <w:rsid w:val="00CF3368"/>
    <w:rsid w:val="00CF535C"/>
    <w:rsid w:val="00CF6B16"/>
    <w:rsid w:val="00CF728A"/>
    <w:rsid w:val="00D010D2"/>
    <w:rsid w:val="00D01B7E"/>
    <w:rsid w:val="00D01FBB"/>
    <w:rsid w:val="00D12DF6"/>
    <w:rsid w:val="00D1437D"/>
    <w:rsid w:val="00D1447D"/>
    <w:rsid w:val="00D153EC"/>
    <w:rsid w:val="00D17A5B"/>
    <w:rsid w:val="00D20105"/>
    <w:rsid w:val="00D2175F"/>
    <w:rsid w:val="00D23900"/>
    <w:rsid w:val="00D246AE"/>
    <w:rsid w:val="00D25F80"/>
    <w:rsid w:val="00D26494"/>
    <w:rsid w:val="00D2661D"/>
    <w:rsid w:val="00D30B6C"/>
    <w:rsid w:val="00D325A9"/>
    <w:rsid w:val="00D346D2"/>
    <w:rsid w:val="00D34C92"/>
    <w:rsid w:val="00D34CE5"/>
    <w:rsid w:val="00D34ED3"/>
    <w:rsid w:val="00D359C8"/>
    <w:rsid w:val="00D37839"/>
    <w:rsid w:val="00D40763"/>
    <w:rsid w:val="00D41DB7"/>
    <w:rsid w:val="00D41F4E"/>
    <w:rsid w:val="00D41F76"/>
    <w:rsid w:val="00D431F0"/>
    <w:rsid w:val="00D43553"/>
    <w:rsid w:val="00D43D0E"/>
    <w:rsid w:val="00D451B0"/>
    <w:rsid w:val="00D4591F"/>
    <w:rsid w:val="00D4730F"/>
    <w:rsid w:val="00D5036B"/>
    <w:rsid w:val="00D5138F"/>
    <w:rsid w:val="00D53ADC"/>
    <w:rsid w:val="00D541B5"/>
    <w:rsid w:val="00D57309"/>
    <w:rsid w:val="00D60143"/>
    <w:rsid w:val="00D61A21"/>
    <w:rsid w:val="00D61EA8"/>
    <w:rsid w:val="00D62FBD"/>
    <w:rsid w:val="00D649BE"/>
    <w:rsid w:val="00D64C4B"/>
    <w:rsid w:val="00D64C7A"/>
    <w:rsid w:val="00D7097F"/>
    <w:rsid w:val="00D709FC"/>
    <w:rsid w:val="00D719D3"/>
    <w:rsid w:val="00D71C0D"/>
    <w:rsid w:val="00D71E5B"/>
    <w:rsid w:val="00D72D75"/>
    <w:rsid w:val="00D7696B"/>
    <w:rsid w:val="00D76C48"/>
    <w:rsid w:val="00D76DEB"/>
    <w:rsid w:val="00D77CCE"/>
    <w:rsid w:val="00D80FD8"/>
    <w:rsid w:val="00D833E8"/>
    <w:rsid w:val="00D83B27"/>
    <w:rsid w:val="00D861C1"/>
    <w:rsid w:val="00D8682D"/>
    <w:rsid w:val="00D87634"/>
    <w:rsid w:val="00D91A23"/>
    <w:rsid w:val="00D93AFD"/>
    <w:rsid w:val="00D94820"/>
    <w:rsid w:val="00D9588A"/>
    <w:rsid w:val="00DA083A"/>
    <w:rsid w:val="00DA317D"/>
    <w:rsid w:val="00DA3E11"/>
    <w:rsid w:val="00DA532B"/>
    <w:rsid w:val="00DA6D7E"/>
    <w:rsid w:val="00DA6DF9"/>
    <w:rsid w:val="00DA76E3"/>
    <w:rsid w:val="00DB11B5"/>
    <w:rsid w:val="00DB17A5"/>
    <w:rsid w:val="00DB1B2B"/>
    <w:rsid w:val="00DB1E4E"/>
    <w:rsid w:val="00DB2D3E"/>
    <w:rsid w:val="00DB489E"/>
    <w:rsid w:val="00DB5E7A"/>
    <w:rsid w:val="00DB5FB5"/>
    <w:rsid w:val="00DB656F"/>
    <w:rsid w:val="00DB7208"/>
    <w:rsid w:val="00DB7A17"/>
    <w:rsid w:val="00DC2C64"/>
    <w:rsid w:val="00DC31FD"/>
    <w:rsid w:val="00DC53A8"/>
    <w:rsid w:val="00DD18FB"/>
    <w:rsid w:val="00DD2D9B"/>
    <w:rsid w:val="00DD3715"/>
    <w:rsid w:val="00DD55DA"/>
    <w:rsid w:val="00DD6983"/>
    <w:rsid w:val="00DD6A08"/>
    <w:rsid w:val="00DE0DC3"/>
    <w:rsid w:val="00DE1C62"/>
    <w:rsid w:val="00DE1D92"/>
    <w:rsid w:val="00DE4BCC"/>
    <w:rsid w:val="00DF1BE0"/>
    <w:rsid w:val="00DF2FB1"/>
    <w:rsid w:val="00DF5725"/>
    <w:rsid w:val="00E01295"/>
    <w:rsid w:val="00E02AB1"/>
    <w:rsid w:val="00E035D4"/>
    <w:rsid w:val="00E065A5"/>
    <w:rsid w:val="00E15A55"/>
    <w:rsid w:val="00E15E4C"/>
    <w:rsid w:val="00E17790"/>
    <w:rsid w:val="00E24CCB"/>
    <w:rsid w:val="00E30429"/>
    <w:rsid w:val="00E31D60"/>
    <w:rsid w:val="00E3283C"/>
    <w:rsid w:val="00E33364"/>
    <w:rsid w:val="00E36792"/>
    <w:rsid w:val="00E36941"/>
    <w:rsid w:val="00E36A03"/>
    <w:rsid w:val="00E42444"/>
    <w:rsid w:val="00E4245C"/>
    <w:rsid w:val="00E425AC"/>
    <w:rsid w:val="00E4406B"/>
    <w:rsid w:val="00E4456B"/>
    <w:rsid w:val="00E44863"/>
    <w:rsid w:val="00E44CE2"/>
    <w:rsid w:val="00E460C6"/>
    <w:rsid w:val="00E47AA5"/>
    <w:rsid w:val="00E500CB"/>
    <w:rsid w:val="00E50CC8"/>
    <w:rsid w:val="00E51C30"/>
    <w:rsid w:val="00E52530"/>
    <w:rsid w:val="00E56456"/>
    <w:rsid w:val="00E566F8"/>
    <w:rsid w:val="00E57ED1"/>
    <w:rsid w:val="00E60F9E"/>
    <w:rsid w:val="00E6191C"/>
    <w:rsid w:val="00E6253C"/>
    <w:rsid w:val="00E625D1"/>
    <w:rsid w:val="00E6368F"/>
    <w:rsid w:val="00E64D8C"/>
    <w:rsid w:val="00E666D2"/>
    <w:rsid w:val="00E70D3B"/>
    <w:rsid w:val="00E72611"/>
    <w:rsid w:val="00E743B7"/>
    <w:rsid w:val="00E745AE"/>
    <w:rsid w:val="00E74AB9"/>
    <w:rsid w:val="00E76BCA"/>
    <w:rsid w:val="00E77067"/>
    <w:rsid w:val="00E816C3"/>
    <w:rsid w:val="00E8172E"/>
    <w:rsid w:val="00E839B0"/>
    <w:rsid w:val="00E83E18"/>
    <w:rsid w:val="00E840E2"/>
    <w:rsid w:val="00E86C79"/>
    <w:rsid w:val="00E906D4"/>
    <w:rsid w:val="00E93F61"/>
    <w:rsid w:val="00EA15D8"/>
    <w:rsid w:val="00EA190F"/>
    <w:rsid w:val="00EA1E7D"/>
    <w:rsid w:val="00EB0501"/>
    <w:rsid w:val="00EB12D9"/>
    <w:rsid w:val="00EB1558"/>
    <w:rsid w:val="00EB355E"/>
    <w:rsid w:val="00EB4369"/>
    <w:rsid w:val="00EB43D5"/>
    <w:rsid w:val="00EB46F5"/>
    <w:rsid w:val="00EB67F0"/>
    <w:rsid w:val="00EB786A"/>
    <w:rsid w:val="00EC0354"/>
    <w:rsid w:val="00EC2603"/>
    <w:rsid w:val="00EC2C97"/>
    <w:rsid w:val="00EC3407"/>
    <w:rsid w:val="00EC3F74"/>
    <w:rsid w:val="00EC4DB7"/>
    <w:rsid w:val="00EC5C71"/>
    <w:rsid w:val="00EC6AF2"/>
    <w:rsid w:val="00ED36B8"/>
    <w:rsid w:val="00ED3834"/>
    <w:rsid w:val="00ED5761"/>
    <w:rsid w:val="00ED5DD5"/>
    <w:rsid w:val="00ED619B"/>
    <w:rsid w:val="00ED655C"/>
    <w:rsid w:val="00ED7C5C"/>
    <w:rsid w:val="00EE0493"/>
    <w:rsid w:val="00EE0D86"/>
    <w:rsid w:val="00EE2037"/>
    <w:rsid w:val="00EE2481"/>
    <w:rsid w:val="00EE35EA"/>
    <w:rsid w:val="00EE3CC3"/>
    <w:rsid w:val="00EE3EB1"/>
    <w:rsid w:val="00EE4392"/>
    <w:rsid w:val="00EE5656"/>
    <w:rsid w:val="00EE7703"/>
    <w:rsid w:val="00EF30D8"/>
    <w:rsid w:val="00EF318C"/>
    <w:rsid w:val="00EF47D7"/>
    <w:rsid w:val="00EF55E0"/>
    <w:rsid w:val="00EF6CEF"/>
    <w:rsid w:val="00EF716E"/>
    <w:rsid w:val="00F00953"/>
    <w:rsid w:val="00F0377C"/>
    <w:rsid w:val="00F045E3"/>
    <w:rsid w:val="00F04E54"/>
    <w:rsid w:val="00F055BE"/>
    <w:rsid w:val="00F07FB8"/>
    <w:rsid w:val="00F1054B"/>
    <w:rsid w:val="00F134E2"/>
    <w:rsid w:val="00F1419E"/>
    <w:rsid w:val="00F1443E"/>
    <w:rsid w:val="00F153E4"/>
    <w:rsid w:val="00F16292"/>
    <w:rsid w:val="00F207A2"/>
    <w:rsid w:val="00F20857"/>
    <w:rsid w:val="00F21F7F"/>
    <w:rsid w:val="00F22C92"/>
    <w:rsid w:val="00F2378A"/>
    <w:rsid w:val="00F23B9C"/>
    <w:rsid w:val="00F27596"/>
    <w:rsid w:val="00F27AE3"/>
    <w:rsid w:val="00F27B24"/>
    <w:rsid w:val="00F30459"/>
    <w:rsid w:val="00F30B7F"/>
    <w:rsid w:val="00F30CF2"/>
    <w:rsid w:val="00F31AB9"/>
    <w:rsid w:val="00F336D7"/>
    <w:rsid w:val="00F34B22"/>
    <w:rsid w:val="00F36471"/>
    <w:rsid w:val="00F37DFC"/>
    <w:rsid w:val="00F41CA3"/>
    <w:rsid w:val="00F42E17"/>
    <w:rsid w:val="00F43542"/>
    <w:rsid w:val="00F441F9"/>
    <w:rsid w:val="00F44DE9"/>
    <w:rsid w:val="00F50208"/>
    <w:rsid w:val="00F506E3"/>
    <w:rsid w:val="00F5213D"/>
    <w:rsid w:val="00F55528"/>
    <w:rsid w:val="00F60084"/>
    <w:rsid w:val="00F64DE1"/>
    <w:rsid w:val="00F66507"/>
    <w:rsid w:val="00F6682B"/>
    <w:rsid w:val="00F6715D"/>
    <w:rsid w:val="00F6740A"/>
    <w:rsid w:val="00F70911"/>
    <w:rsid w:val="00F70B2D"/>
    <w:rsid w:val="00F74685"/>
    <w:rsid w:val="00F7700A"/>
    <w:rsid w:val="00F819BB"/>
    <w:rsid w:val="00F820F8"/>
    <w:rsid w:val="00F82F76"/>
    <w:rsid w:val="00F83834"/>
    <w:rsid w:val="00F838EF"/>
    <w:rsid w:val="00F83FDC"/>
    <w:rsid w:val="00F86D71"/>
    <w:rsid w:val="00F87815"/>
    <w:rsid w:val="00F903D9"/>
    <w:rsid w:val="00F907FC"/>
    <w:rsid w:val="00F913C3"/>
    <w:rsid w:val="00F92693"/>
    <w:rsid w:val="00F959C4"/>
    <w:rsid w:val="00FA03AF"/>
    <w:rsid w:val="00FA12BF"/>
    <w:rsid w:val="00FA1E4D"/>
    <w:rsid w:val="00FA29CC"/>
    <w:rsid w:val="00FA6547"/>
    <w:rsid w:val="00FB05E2"/>
    <w:rsid w:val="00FB3E1D"/>
    <w:rsid w:val="00FB4A66"/>
    <w:rsid w:val="00FB5AE7"/>
    <w:rsid w:val="00FB7273"/>
    <w:rsid w:val="00FB7409"/>
    <w:rsid w:val="00FB74A3"/>
    <w:rsid w:val="00FB7C72"/>
    <w:rsid w:val="00FC0003"/>
    <w:rsid w:val="00FC0122"/>
    <w:rsid w:val="00FC353A"/>
    <w:rsid w:val="00FC35D1"/>
    <w:rsid w:val="00FC39C8"/>
    <w:rsid w:val="00FC5B02"/>
    <w:rsid w:val="00FC6708"/>
    <w:rsid w:val="00FC709C"/>
    <w:rsid w:val="00FD0E71"/>
    <w:rsid w:val="00FD699F"/>
    <w:rsid w:val="00FD7467"/>
    <w:rsid w:val="00FE1004"/>
    <w:rsid w:val="00FE3B45"/>
    <w:rsid w:val="00FE42F8"/>
    <w:rsid w:val="00FE64BC"/>
    <w:rsid w:val="00FE7906"/>
    <w:rsid w:val="00FE79BB"/>
    <w:rsid w:val="00FF14D7"/>
    <w:rsid w:val="00FF2105"/>
    <w:rsid w:val="00FF4513"/>
    <w:rsid w:val="00FF55F2"/>
    <w:rsid w:val="00FF5E35"/>
    <w:rsid w:val="00FF682C"/>
    <w:rsid w:val="00FF6B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E1C875B"/>
  <w15:docId w15:val="{FCAC41FD-A455-4944-A07E-A85AAB1E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de-DE" w:eastAsia="en-US" w:bidi="ar-SA"/>
      </w:rPr>
    </w:rPrDefault>
    <w:pPrDefault>
      <w:pPr>
        <w:spacing w:after="160" w:line="30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71FD"/>
  </w:style>
  <w:style w:type="paragraph" w:styleId="berschrift1">
    <w:name w:val="heading 1"/>
    <w:basedOn w:val="Standard"/>
    <w:next w:val="Standard"/>
    <w:link w:val="berschrift1Zchn"/>
    <w:qFormat/>
    <w:rsid w:val="00A025B1"/>
    <w:pPr>
      <w:tabs>
        <w:tab w:val="left" w:pos="851"/>
      </w:tabs>
      <w:spacing w:line="240" w:lineRule="auto"/>
      <w:contextualSpacing/>
      <w:outlineLvl w:val="0"/>
    </w:pPr>
    <w:rPr>
      <w:rFonts w:ascii="Franklin Gothic Demi Cond" w:eastAsia="Times New Roman" w:hAnsi="Franklin Gothic Demi Cond" w:cs="Times New Roman"/>
      <w:color w:val="38BDE6"/>
      <w:sz w:val="52"/>
      <w:szCs w:val="5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27CB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127CBF"/>
    <w:pPr>
      <w:ind w:left="720"/>
      <w:contextualSpacing/>
    </w:pPr>
  </w:style>
  <w:style w:type="paragraph" w:styleId="Kopfzeile">
    <w:name w:val="header"/>
    <w:basedOn w:val="Standard"/>
    <w:link w:val="KopfzeileZchn"/>
    <w:uiPriority w:val="99"/>
    <w:unhideWhenUsed/>
    <w:rsid w:val="00127C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CBF"/>
  </w:style>
  <w:style w:type="paragraph" w:styleId="Fuzeile">
    <w:name w:val="footer"/>
    <w:basedOn w:val="Standard"/>
    <w:link w:val="FuzeileZchn"/>
    <w:uiPriority w:val="99"/>
    <w:unhideWhenUsed/>
    <w:rsid w:val="00127C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CBF"/>
  </w:style>
  <w:style w:type="paragraph" w:styleId="Funotentext">
    <w:name w:val="footnote text"/>
    <w:basedOn w:val="Standard"/>
    <w:link w:val="FunotentextZchn"/>
    <w:semiHidden/>
    <w:rsid w:val="00C92A08"/>
    <w:pPr>
      <w:spacing w:after="0" w:line="240" w:lineRule="auto"/>
    </w:pPr>
    <w:rPr>
      <w:rFonts w:eastAsia="Times New Roman" w:cs="Times New Roman"/>
      <w:sz w:val="20"/>
      <w:szCs w:val="20"/>
      <w:lang w:eastAsia="de-DE"/>
    </w:rPr>
  </w:style>
  <w:style w:type="character" w:customStyle="1" w:styleId="FunotentextZchn">
    <w:name w:val="Fußnotentext Zchn"/>
    <w:basedOn w:val="Absatz-Standardschriftart"/>
    <w:link w:val="Funotentext"/>
    <w:semiHidden/>
    <w:rsid w:val="00C92A08"/>
    <w:rPr>
      <w:rFonts w:eastAsia="Times New Roman" w:cs="Times New Roman"/>
      <w:sz w:val="20"/>
      <w:szCs w:val="20"/>
      <w:lang w:eastAsia="de-DE"/>
    </w:rPr>
  </w:style>
  <w:style w:type="character" w:styleId="Funotenzeichen">
    <w:name w:val="footnote reference"/>
    <w:rsid w:val="00C92A08"/>
    <w:rPr>
      <w:vertAlign w:val="superscript"/>
    </w:rPr>
  </w:style>
  <w:style w:type="paragraph" w:customStyle="1" w:styleId="RevisionJuristischerAbsatz">
    <w:name w:val="Revision Juristischer Absatz"/>
    <w:basedOn w:val="Standard"/>
    <w:rsid w:val="00C92A08"/>
    <w:pPr>
      <w:numPr>
        <w:ilvl w:val="2"/>
        <w:numId w:val="4"/>
      </w:numPr>
      <w:tabs>
        <w:tab w:val="clear" w:pos="850"/>
      </w:tabs>
      <w:spacing w:before="120" w:after="120" w:line="240" w:lineRule="auto"/>
      <w:ind w:left="2160" w:hanging="360"/>
      <w:jc w:val="both"/>
    </w:pPr>
    <w:rPr>
      <w:rFonts w:eastAsia="Calibri"/>
      <w:color w:val="800000"/>
    </w:rPr>
  </w:style>
  <w:style w:type="paragraph" w:customStyle="1" w:styleId="RevisionNummerierungStufe1">
    <w:name w:val="Revision Nummerierung (Stufe 1)"/>
    <w:basedOn w:val="Standard"/>
    <w:rsid w:val="00C92A08"/>
    <w:pPr>
      <w:numPr>
        <w:ilvl w:val="3"/>
        <w:numId w:val="4"/>
      </w:numPr>
      <w:tabs>
        <w:tab w:val="clear" w:pos="1418"/>
      </w:tabs>
      <w:spacing w:before="120" w:after="120" w:line="240" w:lineRule="auto"/>
      <w:ind w:left="2880" w:hanging="360"/>
      <w:jc w:val="both"/>
    </w:pPr>
    <w:rPr>
      <w:rFonts w:eastAsia="Calibri"/>
      <w:color w:val="800000"/>
    </w:rPr>
  </w:style>
  <w:style w:type="paragraph" w:customStyle="1" w:styleId="RevisionNummerierungStufe2">
    <w:name w:val="Revision Nummerierung (Stufe 2)"/>
    <w:basedOn w:val="Standard"/>
    <w:rsid w:val="00C92A08"/>
    <w:pPr>
      <w:numPr>
        <w:ilvl w:val="4"/>
        <w:numId w:val="4"/>
      </w:numPr>
      <w:tabs>
        <w:tab w:val="clear" w:pos="850"/>
      </w:tabs>
      <w:spacing w:before="120" w:after="120" w:line="240" w:lineRule="auto"/>
      <w:ind w:left="3600" w:hanging="360"/>
      <w:jc w:val="both"/>
    </w:pPr>
    <w:rPr>
      <w:rFonts w:eastAsia="Calibri"/>
      <w:color w:val="800000"/>
    </w:rPr>
  </w:style>
  <w:style w:type="paragraph" w:customStyle="1" w:styleId="RevisionNummerierungStufe3">
    <w:name w:val="Revision Nummerierung (Stufe 3)"/>
    <w:basedOn w:val="Standard"/>
    <w:rsid w:val="00C92A08"/>
    <w:pPr>
      <w:numPr>
        <w:ilvl w:val="5"/>
        <w:numId w:val="4"/>
      </w:numPr>
      <w:tabs>
        <w:tab w:val="clear" w:pos="1276"/>
      </w:tabs>
      <w:spacing w:before="120" w:after="120" w:line="240" w:lineRule="auto"/>
      <w:ind w:left="4320" w:hanging="360"/>
      <w:jc w:val="both"/>
    </w:pPr>
    <w:rPr>
      <w:rFonts w:eastAsia="Calibri"/>
      <w:color w:val="800000"/>
    </w:rPr>
  </w:style>
  <w:style w:type="paragraph" w:customStyle="1" w:styleId="RevisionNummerierungStufe4">
    <w:name w:val="Revision Nummerierung (Stufe 4)"/>
    <w:basedOn w:val="Standard"/>
    <w:rsid w:val="00C92A08"/>
    <w:pPr>
      <w:numPr>
        <w:ilvl w:val="6"/>
        <w:numId w:val="4"/>
      </w:numPr>
      <w:tabs>
        <w:tab w:val="clear" w:pos="1984"/>
      </w:tabs>
      <w:spacing w:before="120" w:after="120" w:line="240" w:lineRule="auto"/>
      <w:ind w:left="5040" w:hanging="360"/>
      <w:jc w:val="both"/>
    </w:pPr>
    <w:rPr>
      <w:rFonts w:eastAsia="Calibri"/>
      <w:color w:val="800000"/>
    </w:rPr>
  </w:style>
  <w:style w:type="paragraph" w:customStyle="1" w:styleId="RevisionParagraphBezeichner">
    <w:name w:val="Revision Paragraph Bezeichner"/>
    <w:basedOn w:val="Standard"/>
    <w:next w:val="Standard"/>
    <w:rsid w:val="00C92A08"/>
    <w:pPr>
      <w:keepNext/>
      <w:numPr>
        <w:ilvl w:val="1"/>
        <w:numId w:val="4"/>
      </w:numPr>
      <w:spacing w:before="480" w:after="120" w:line="240" w:lineRule="auto"/>
      <w:ind w:left="1440" w:hanging="360"/>
      <w:jc w:val="center"/>
    </w:pPr>
    <w:rPr>
      <w:rFonts w:eastAsia="Calibri"/>
      <w:color w:val="800000"/>
    </w:rPr>
  </w:style>
  <w:style w:type="paragraph" w:customStyle="1" w:styleId="RevisionArtikelBezeichner">
    <w:name w:val="Revision Artikel Bezeichner"/>
    <w:basedOn w:val="Standard"/>
    <w:next w:val="Standard"/>
    <w:rsid w:val="00C92A08"/>
    <w:pPr>
      <w:keepNext/>
      <w:numPr>
        <w:numId w:val="4"/>
      </w:numPr>
      <w:spacing w:before="480" w:after="240" w:line="240" w:lineRule="auto"/>
      <w:ind w:hanging="360"/>
      <w:jc w:val="center"/>
    </w:pPr>
    <w:rPr>
      <w:rFonts w:eastAsia="Calibri"/>
      <w:color w:val="800000"/>
      <w:sz w:val="28"/>
    </w:rPr>
  </w:style>
  <w:style w:type="table" w:customStyle="1" w:styleId="Tabellenraster2">
    <w:name w:val="Tabellenraster2"/>
    <w:basedOn w:val="NormaleTabelle"/>
    <w:next w:val="Tabellenraster"/>
    <w:uiPriority w:val="39"/>
    <w:rsid w:val="00C92A0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42C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42C20"/>
    <w:rPr>
      <w:rFonts w:ascii="Segoe UI" w:hAnsi="Segoe UI" w:cs="Segoe UI"/>
      <w:sz w:val="18"/>
      <w:szCs w:val="18"/>
    </w:rPr>
  </w:style>
  <w:style w:type="character" w:styleId="Kommentarzeichen">
    <w:name w:val="annotation reference"/>
    <w:basedOn w:val="Absatz-Standardschriftart"/>
    <w:uiPriority w:val="99"/>
    <w:unhideWhenUsed/>
    <w:rsid w:val="0024046A"/>
    <w:rPr>
      <w:sz w:val="16"/>
      <w:szCs w:val="16"/>
    </w:rPr>
  </w:style>
  <w:style w:type="paragraph" w:styleId="Kommentartext">
    <w:name w:val="annotation text"/>
    <w:basedOn w:val="Standard"/>
    <w:link w:val="KommentartextZchn"/>
    <w:uiPriority w:val="99"/>
    <w:unhideWhenUsed/>
    <w:rsid w:val="0024046A"/>
    <w:pPr>
      <w:spacing w:line="240" w:lineRule="auto"/>
    </w:pPr>
    <w:rPr>
      <w:sz w:val="20"/>
      <w:szCs w:val="20"/>
    </w:rPr>
  </w:style>
  <w:style w:type="character" w:customStyle="1" w:styleId="KommentartextZchn">
    <w:name w:val="Kommentartext Zchn"/>
    <w:basedOn w:val="Absatz-Standardschriftart"/>
    <w:link w:val="Kommentartext"/>
    <w:uiPriority w:val="99"/>
    <w:rsid w:val="0024046A"/>
    <w:rPr>
      <w:sz w:val="20"/>
      <w:szCs w:val="20"/>
    </w:rPr>
  </w:style>
  <w:style w:type="paragraph" w:styleId="Kommentarthema">
    <w:name w:val="annotation subject"/>
    <w:basedOn w:val="Kommentartext"/>
    <w:next w:val="Kommentartext"/>
    <w:link w:val="KommentarthemaZchn"/>
    <w:uiPriority w:val="99"/>
    <w:semiHidden/>
    <w:unhideWhenUsed/>
    <w:rsid w:val="0024046A"/>
    <w:rPr>
      <w:b/>
      <w:bCs/>
    </w:rPr>
  </w:style>
  <w:style w:type="character" w:customStyle="1" w:styleId="KommentarthemaZchn">
    <w:name w:val="Kommentarthema Zchn"/>
    <w:basedOn w:val="KommentartextZchn"/>
    <w:link w:val="Kommentarthema"/>
    <w:uiPriority w:val="99"/>
    <w:semiHidden/>
    <w:rsid w:val="0024046A"/>
    <w:rPr>
      <w:b/>
      <w:bCs/>
      <w:sz w:val="20"/>
      <w:szCs w:val="20"/>
    </w:rPr>
  </w:style>
  <w:style w:type="table" w:customStyle="1" w:styleId="Tabellenraster1">
    <w:name w:val="Tabellenraster1"/>
    <w:basedOn w:val="NormaleTabelle"/>
    <w:next w:val="Tabellenraster"/>
    <w:uiPriority w:val="59"/>
    <w:rsid w:val="00DF57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DF5725"/>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26070"/>
    <w:pPr>
      <w:spacing w:after="0" w:line="240" w:lineRule="auto"/>
    </w:pPr>
  </w:style>
  <w:style w:type="paragraph" w:styleId="Titel">
    <w:name w:val="Title"/>
    <w:basedOn w:val="Standard"/>
    <w:next w:val="Standard"/>
    <w:link w:val="TitelZchn"/>
    <w:autoRedefine/>
    <w:uiPriority w:val="10"/>
    <w:qFormat/>
    <w:rsid w:val="0019743F"/>
    <w:pPr>
      <w:tabs>
        <w:tab w:val="left" w:pos="7318"/>
      </w:tabs>
      <w:spacing w:after="0" w:line="480" w:lineRule="auto"/>
      <w:jc w:val="center"/>
    </w:pPr>
    <w:rPr>
      <w:rFonts w:eastAsiaTheme="majorEastAsia" w:cstheme="majorBidi"/>
      <w:b/>
      <w:spacing w:val="5"/>
      <w:kern w:val="28"/>
      <w:sz w:val="32"/>
      <w:szCs w:val="32"/>
      <w:lang w:eastAsia="de-DE"/>
    </w:rPr>
  </w:style>
  <w:style w:type="character" w:customStyle="1" w:styleId="TitelZchn">
    <w:name w:val="Titel Zchn"/>
    <w:basedOn w:val="Absatz-Standardschriftart"/>
    <w:link w:val="Titel"/>
    <w:uiPriority w:val="10"/>
    <w:rsid w:val="0019743F"/>
    <w:rPr>
      <w:rFonts w:eastAsiaTheme="majorEastAsia" w:cstheme="majorBidi"/>
      <w:b/>
      <w:spacing w:val="5"/>
      <w:kern w:val="28"/>
      <w:sz w:val="32"/>
      <w:szCs w:val="32"/>
      <w:lang w:eastAsia="de-DE"/>
    </w:rPr>
  </w:style>
  <w:style w:type="character" w:customStyle="1" w:styleId="etyp">
    <w:name w:val="etyp"/>
    <w:basedOn w:val="Absatz-Standardschriftart"/>
    <w:rsid w:val="00414EC2"/>
  </w:style>
  <w:style w:type="character" w:customStyle="1" w:styleId="datum">
    <w:name w:val="datum"/>
    <w:basedOn w:val="Absatz-Standardschriftart"/>
    <w:rsid w:val="00414EC2"/>
  </w:style>
  <w:style w:type="character" w:customStyle="1" w:styleId="az">
    <w:name w:val="az"/>
    <w:basedOn w:val="Absatz-Standardschriftart"/>
    <w:rsid w:val="00414EC2"/>
  </w:style>
  <w:style w:type="table" w:customStyle="1" w:styleId="Tabellenraster22">
    <w:name w:val="Tabellenraster22"/>
    <w:basedOn w:val="NormaleTabelle"/>
    <w:next w:val="Tabellenraster"/>
    <w:uiPriority w:val="39"/>
    <w:rsid w:val="001D187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D187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649BE"/>
    <w:pPr>
      <w:spacing w:after="0" w:line="240" w:lineRule="auto"/>
    </w:pPr>
  </w:style>
  <w:style w:type="paragraph" w:customStyle="1" w:styleId="Nummerierung">
    <w:name w:val="Nummerierung"/>
    <w:basedOn w:val="Listenabsatz"/>
    <w:qFormat/>
    <w:rsid w:val="00030D27"/>
    <w:pPr>
      <w:numPr>
        <w:numId w:val="7"/>
      </w:numPr>
      <w:spacing w:after="120" w:line="360" w:lineRule="auto"/>
      <w:contextualSpacing w:val="0"/>
      <w:jc w:val="both"/>
    </w:pPr>
    <w:rPr>
      <w:rFonts w:eastAsia="Calibri"/>
      <w:color w:val="000000"/>
      <w:lang w:eastAsia="de-DE"/>
    </w:rPr>
  </w:style>
  <w:style w:type="table" w:customStyle="1" w:styleId="Tabellenraster4">
    <w:name w:val="Tabellenraster4"/>
    <w:basedOn w:val="NormaleTabelle"/>
    <w:next w:val="Tabellenraster"/>
    <w:uiPriority w:val="39"/>
    <w:rsid w:val="006A1A72"/>
    <w:pPr>
      <w:spacing w:after="0" w:line="240" w:lineRule="auto"/>
    </w:pPr>
    <w:rPr>
      <w:kern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025B1"/>
    <w:rPr>
      <w:rFonts w:ascii="Franklin Gothic Demi Cond" w:eastAsia="Times New Roman" w:hAnsi="Franklin Gothic Demi Cond" w:cs="Times New Roman"/>
      <w:color w:val="38BDE6"/>
      <w:sz w:val="52"/>
      <w:szCs w:val="52"/>
      <w:lang w:bidi="de-DE"/>
    </w:rPr>
  </w:style>
  <w:style w:type="paragraph" w:customStyle="1" w:styleId="Default">
    <w:name w:val="Default"/>
    <w:rsid w:val="00A04630"/>
    <w:pPr>
      <w:autoSpaceDE w:val="0"/>
      <w:autoSpaceDN w:val="0"/>
      <w:adjustRightInd w:val="0"/>
      <w:spacing w:after="0" w:line="240" w:lineRule="auto"/>
    </w:pPr>
    <w:rPr>
      <w:rFonts w:ascii="Liberation Sans" w:hAnsi="Liberation Sans" w:cs="Liberation Sans"/>
      <w:color w:val="000000"/>
      <w:sz w:val="24"/>
      <w:szCs w:val="24"/>
    </w:rPr>
  </w:style>
  <w:style w:type="paragraph" w:styleId="Endnotentext">
    <w:name w:val="endnote text"/>
    <w:basedOn w:val="Standard"/>
    <w:link w:val="EndnotentextZchn"/>
    <w:uiPriority w:val="99"/>
    <w:semiHidden/>
    <w:unhideWhenUsed/>
    <w:rsid w:val="007028E4"/>
    <w:pPr>
      <w:spacing w:after="0" w:line="240" w:lineRule="auto"/>
      <w:ind w:firstLine="567"/>
      <w:jc w:val="both"/>
    </w:pPr>
    <w:rPr>
      <w:rFonts w:cstheme="minorBidi"/>
      <w:sz w:val="20"/>
      <w:szCs w:val="20"/>
    </w:rPr>
  </w:style>
  <w:style w:type="character" w:customStyle="1" w:styleId="EndnotentextZchn">
    <w:name w:val="Endnotentext Zchn"/>
    <w:basedOn w:val="Absatz-Standardschriftart"/>
    <w:link w:val="Endnotentext"/>
    <w:uiPriority w:val="99"/>
    <w:semiHidden/>
    <w:rsid w:val="007028E4"/>
    <w:rPr>
      <w:rFonts w:cstheme="minorBidi"/>
      <w:sz w:val="20"/>
      <w:szCs w:val="20"/>
    </w:rPr>
  </w:style>
  <w:style w:type="character" w:styleId="Endnotenzeichen">
    <w:name w:val="endnote reference"/>
    <w:basedOn w:val="Absatz-Standardschriftart"/>
    <w:uiPriority w:val="99"/>
    <w:semiHidden/>
    <w:unhideWhenUsed/>
    <w:rsid w:val="007028E4"/>
    <w:rPr>
      <w:vertAlign w:val="superscript"/>
    </w:rPr>
  </w:style>
  <w:style w:type="paragraph" w:styleId="StandardWeb">
    <w:name w:val="Normal (Web)"/>
    <w:basedOn w:val="Standard"/>
    <w:uiPriority w:val="99"/>
    <w:unhideWhenUsed/>
    <w:rsid w:val="00E56456"/>
    <w:pPr>
      <w:spacing w:before="100" w:beforeAutospacing="1" w:after="100" w:afterAutospacing="1" w:line="340" w:lineRule="atLeast"/>
    </w:pPr>
    <w:rPr>
      <w:rFonts w:ascii="Times New Roman" w:eastAsiaTheme="minorEastAsia" w:hAnsi="Times New Roman" w:cs="Times New Roman"/>
      <w:sz w:val="24"/>
      <w:szCs w:val="24"/>
      <w:lang w:eastAsia="de-DE"/>
    </w:rPr>
  </w:style>
  <w:style w:type="paragraph" w:customStyle="1" w:styleId="EckigeAufzhlung">
    <w:name w:val="Eckige Aufzählung"/>
    <w:basedOn w:val="Standard"/>
    <w:qFormat/>
    <w:rsid w:val="00F819BB"/>
    <w:pPr>
      <w:numPr>
        <w:numId w:val="15"/>
      </w:numPr>
      <w:spacing w:after="120" w:line="340" w:lineRule="atLeast"/>
      <w:ind w:right="284"/>
      <w:jc w:val="both"/>
    </w:pPr>
    <w:rPr>
      <w:rFonts w:cstheme="minorBidi"/>
      <w:lang w:eastAsia="de-DE"/>
    </w:rPr>
  </w:style>
  <w:style w:type="character" w:customStyle="1" w:styleId="ListenabsatzZchn">
    <w:name w:val="Listenabsatz Zchn"/>
    <w:basedOn w:val="Absatz-Standardschriftart"/>
    <w:link w:val="Listenabsatz"/>
    <w:uiPriority w:val="34"/>
    <w:locked/>
    <w:rsid w:val="002B4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226">
      <w:bodyDiv w:val="1"/>
      <w:marLeft w:val="0"/>
      <w:marRight w:val="0"/>
      <w:marTop w:val="0"/>
      <w:marBottom w:val="0"/>
      <w:divBdr>
        <w:top w:val="none" w:sz="0" w:space="0" w:color="auto"/>
        <w:left w:val="none" w:sz="0" w:space="0" w:color="auto"/>
        <w:bottom w:val="none" w:sz="0" w:space="0" w:color="auto"/>
        <w:right w:val="none" w:sz="0" w:space="0" w:color="auto"/>
      </w:divBdr>
    </w:div>
    <w:div w:id="295915085">
      <w:bodyDiv w:val="1"/>
      <w:marLeft w:val="0"/>
      <w:marRight w:val="0"/>
      <w:marTop w:val="0"/>
      <w:marBottom w:val="0"/>
      <w:divBdr>
        <w:top w:val="none" w:sz="0" w:space="0" w:color="auto"/>
        <w:left w:val="none" w:sz="0" w:space="0" w:color="auto"/>
        <w:bottom w:val="none" w:sz="0" w:space="0" w:color="auto"/>
        <w:right w:val="none" w:sz="0" w:space="0" w:color="auto"/>
      </w:divBdr>
    </w:div>
    <w:div w:id="334264541">
      <w:bodyDiv w:val="1"/>
      <w:marLeft w:val="0"/>
      <w:marRight w:val="0"/>
      <w:marTop w:val="0"/>
      <w:marBottom w:val="0"/>
      <w:divBdr>
        <w:top w:val="none" w:sz="0" w:space="0" w:color="auto"/>
        <w:left w:val="none" w:sz="0" w:space="0" w:color="auto"/>
        <w:bottom w:val="none" w:sz="0" w:space="0" w:color="auto"/>
        <w:right w:val="none" w:sz="0" w:space="0" w:color="auto"/>
      </w:divBdr>
    </w:div>
    <w:div w:id="443503360">
      <w:bodyDiv w:val="1"/>
      <w:marLeft w:val="0"/>
      <w:marRight w:val="0"/>
      <w:marTop w:val="0"/>
      <w:marBottom w:val="0"/>
      <w:divBdr>
        <w:top w:val="none" w:sz="0" w:space="0" w:color="auto"/>
        <w:left w:val="none" w:sz="0" w:space="0" w:color="auto"/>
        <w:bottom w:val="none" w:sz="0" w:space="0" w:color="auto"/>
        <w:right w:val="none" w:sz="0" w:space="0" w:color="auto"/>
      </w:divBdr>
    </w:div>
    <w:div w:id="499588796">
      <w:bodyDiv w:val="1"/>
      <w:marLeft w:val="0"/>
      <w:marRight w:val="0"/>
      <w:marTop w:val="0"/>
      <w:marBottom w:val="0"/>
      <w:divBdr>
        <w:top w:val="none" w:sz="0" w:space="0" w:color="auto"/>
        <w:left w:val="none" w:sz="0" w:space="0" w:color="auto"/>
        <w:bottom w:val="none" w:sz="0" w:space="0" w:color="auto"/>
        <w:right w:val="none" w:sz="0" w:space="0" w:color="auto"/>
      </w:divBdr>
    </w:div>
    <w:div w:id="737246692">
      <w:bodyDiv w:val="1"/>
      <w:marLeft w:val="0"/>
      <w:marRight w:val="0"/>
      <w:marTop w:val="0"/>
      <w:marBottom w:val="0"/>
      <w:divBdr>
        <w:top w:val="none" w:sz="0" w:space="0" w:color="auto"/>
        <w:left w:val="none" w:sz="0" w:space="0" w:color="auto"/>
        <w:bottom w:val="none" w:sz="0" w:space="0" w:color="auto"/>
        <w:right w:val="none" w:sz="0" w:space="0" w:color="auto"/>
      </w:divBdr>
    </w:div>
    <w:div w:id="822157837">
      <w:bodyDiv w:val="1"/>
      <w:marLeft w:val="0"/>
      <w:marRight w:val="0"/>
      <w:marTop w:val="0"/>
      <w:marBottom w:val="0"/>
      <w:divBdr>
        <w:top w:val="none" w:sz="0" w:space="0" w:color="auto"/>
        <w:left w:val="none" w:sz="0" w:space="0" w:color="auto"/>
        <w:bottom w:val="none" w:sz="0" w:space="0" w:color="auto"/>
        <w:right w:val="none" w:sz="0" w:space="0" w:color="auto"/>
      </w:divBdr>
    </w:div>
    <w:div w:id="1328435046">
      <w:bodyDiv w:val="1"/>
      <w:marLeft w:val="0"/>
      <w:marRight w:val="0"/>
      <w:marTop w:val="0"/>
      <w:marBottom w:val="0"/>
      <w:divBdr>
        <w:top w:val="none" w:sz="0" w:space="0" w:color="auto"/>
        <w:left w:val="none" w:sz="0" w:space="0" w:color="auto"/>
        <w:bottom w:val="none" w:sz="0" w:space="0" w:color="auto"/>
        <w:right w:val="none" w:sz="0" w:space="0" w:color="auto"/>
      </w:divBdr>
    </w:div>
    <w:div w:id="1403405136">
      <w:bodyDiv w:val="1"/>
      <w:marLeft w:val="0"/>
      <w:marRight w:val="0"/>
      <w:marTop w:val="0"/>
      <w:marBottom w:val="0"/>
      <w:divBdr>
        <w:top w:val="none" w:sz="0" w:space="0" w:color="auto"/>
        <w:left w:val="none" w:sz="0" w:space="0" w:color="auto"/>
        <w:bottom w:val="none" w:sz="0" w:space="0" w:color="auto"/>
        <w:right w:val="none" w:sz="0" w:space="0" w:color="auto"/>
      </w:divBdr>
    </w:div>
    <w:div w:id="1429079116">
      <w:bodyDiv w:val="1"/>
      <w:marLeft w:val="0"/>
      <w:marRight w:val="0"/>
      <w:marTop w:val="0"/>
      <w:marBottom w:val="0"/>
      <w:divBdr>
        <w:top w:val="none" w:sz="0" w:space="0" w:color="auto"/>
        <w:left w:val="none" w:sz="0" w:space="0" w:color="auto"/>
        <w:bottom w:val="none" w:sz="0" w:space="0" w:color="auto"/>
        <w:right w:val="none" w:sz="0" w:space="0" w:color="auto"/>
      </w:divBdr>
    </w:div>
    <w:div w:id="1968731388">
      <w:bodyDiv w:val="1"/>
      <w:marLeft w:val="0"/>
      <w:marRight w:val="0"/>
      <w:marTop w:val="0"/>
      <w:marBottom w:val="0"/>
      <w:divBdr>
        <w:top w:val="none" w:sz="0" w:space="0" w:color="auto"/>
        <w:left w:val="none" w:sz="0" w:space="0" w:color="auto"/>
        <w:bottom w:val="none" w:sz="0" w:space="0" w:color="auto"/>
        <w:right w:val="none" w:sz="0" w:space="0" w:color="auto"/>
      </w:divBdr>
    </w:div>
    <w:div w:id="20815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Design1">
  <a:themeElements>
    <a:clrScheme name="Kliniken Koeln Farben">
      <a:dk1>
        <a:srgbClr val="31363C"/>
      </a:dk1>
      <a:lt1>
        <a:sysClr val="window" lastClr="FFFFFF"/>
      </a:lt1>
      <a:dk2>
        <a:srgbClr val="FC000E"/>
      </a:dk2>
      <a:lt2>
        <a:srgbClr val="D9D9D9"/>
      </a:lt2>
      <a:accent1>
        <a:srgbClr val="FC000E"/>
      </a:accent1>
      <a:accent2>
        <a:srgbClr val="31363C"/>
      </a:accent2>
      <a:accent3>
        <a:srgbClr val="FFFFFF"/>
      </a:accent3>
      <a:accent4>
        <a:srgbClr val="FFFFFF"/>
      </a:accent4>
      <a:accent5>
        <a:srgbClr val="FFFFFF"/>
      </a:accent5>
      <a:accent6>
        <a:srgbClr val="FFFFFF"/>
      </a:accent6>
      <a:hlink>
        <a:srgbClr val="FC000E"/>
      </a:hlink>
      <a:folHlink>
        <a:srgbClr val="31363C"/>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Design1" id="{363B1721-2F28-4DA7-9248-286074FDEB32}" vid="{39C42D5C-827E-440F-B83F-4F7D5D2FCC2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247EB-4BFC-47BB-8136-C97A4134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2018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Aulinger</dc:creator>
  <cp:keywords/>
  <dc:description/>
  <cp:lastModifiedBy>Vahlenkamp, Saskia</cp:lastModifiedBy>
  <cp:revision>3</cp:revision>
  <cp:lastPrinted>2026-03-18T12:28:00Z</cp:lastPrinted>
  <dcterms:created xsi:type="dcterms:W3CDTF">2026-08-07T06:42:00Z</dcterms:created>
  <dcterms:modified xsi:type="dcterms:W3CDTF">2026-08-13T09:39:00Z</dcterms:modified>
</cp:coreProperties>
</file>